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3E" w:rsidRDefault="004A4A41" w:rsidP="007B013E">
      <w:pPr>
        <w:jc w:val="left"/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szCs w:val="24"/>
        </w:rPr>
        <w:t>附表3</w:t>
      </w:r>
      <w:r w:rsidR="007B013E"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 w:hint="eastAsia"/>
          <w:b/>
          <w:sz w:val="24"/>
          <w:szCs w:val="24"/>
        </w:rPr>
        <w:t xml:space="preserve"> </w:t>
      </w:r>
    </w:p>
    <w:p w:rsidR="004A4A41" w:rsidRPr="007B013E" w:rsidRDefault="004A4A41" w:rsidP="004A4A41">
      <w:pPr>
        <w:jc w:val="center"/>
        <w:rPr>
          <w:rFonts w:ascii="宋体" w:hAnsi="宋体"/>
          <w:b/>
          <w:sz w:val="32"/>
          <w:szCs w:val="32"/>
        </w:rPr>
      </w:pPr>
      <w:r w:rsidRPr="007B013E">
        <w:rPr>
          <w:rFonts w:ascii="宋体" w:hAnsi="宋体" w:hint="eastAsia"/>
          <w:b/>
          <w:sz w:val="32"/>
          <w:szCs w:val="32"/>
        </w:rPr>
        <w:t>试验设备配置</w:t>
      </w:r>
      <w:r w:rsidR="005430A8">
        <w:rPr>
          <w:rFonts w:ascii="宋体" w:hAnsi="宋体" w:hint="eastAsia"/>
          <w:b/>
          <w:sz w:val="32"/>
          <w:szCs w:val="32"/>
        </w:rPr>
        <w:t>核查表</w:t>
      </w:r>
    </w:p>
    <w:p w:rsidR="004A4A41" w:rsidRDefault="004A4A41" w:rsidP="004A4A41">
      <w:pPr>
        <w:jc w:val="center"/>
        <w:rPr>
          <w:rFonts w:ascii="宋体" w:hAnsi="宋体"/>
          <w:sz w:val="24"/>
          <w:szCs w:val="24"/>
        </w:rPr>
      </w:pPr>
    </w:p>
    <w:tbl>
      <w:tblPr>
        <w:tblW w:w="4783" w:type="pct"/>
        <w:jc w:val="center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769"/>
        <w:gridCol w:w="735"/>
        <w:gridCol w:w="1389"/>
        <w:gridCol w:w="1277"/>
      </w:tblGrid>
      <w:tr w:rsidR="004A4A41" w:rsidTr="00D358AC">
        <w:trPr>
          <w:trHeight w:hRule="exact" w:val="609"/>
          <w:tblHeader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Pr="007B013E" w:rsidRDefault="004A4A41">
            <w:pPr>
              <w:spacing w:line="22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 w:rsidRPr="007B013E">
              <w:rPr>
                <w:rFonts w:ascii="宋体" w:hAnsi="宋体" w:cs="Calibri" w:hint="eastAsia"/>
                <w:b/>
                <w:szCs w:val="21"/>
              </w:rPr>
              <w:t>序号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Pr="007B013E" w:rsidRDefault="004A4A41">
            <w:pPr>
              <w:spacing w:line="22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 w:rsidRPr="007B013E">
              <w:rPr>
                <w:rFonts w:ascii="宋体" w:hAnsi="宋体" w:cs="Calibri" w:hint="eastAsia"/>
                <w:b/>
                <w:szCs w:val="21"/>
              </w:rPr>
              <w:t>设备名称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Pr="007B013E" w:rsidRDefault="004A4A41">
            <w:pPr>
              <w:spacing w:line="22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 w:rsidRPr="007B013E">
              <w:rPr>
                <w:rFonts w:ascii="宋体" w:hAnsi="宋体" w:cs="Calibri" w:hint="eastAsia"/>
                <w:b/>
                <w:szCs w:val="21"/>
              </w:rPr>
              <w:t>类别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Pr="007B013E" w:rsidRDefault="004A4A41">
            <w:pPr>
              <w:spacing w:line="22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 w:rsidRPr="007B013E">
              <w:rPr>
                <w:rFonts w:ascii="宋体" w:hAnsi="宋体" w:cs="Calibri" w:hint="eastAsia"/>
                <w:b/>
                <w:szCs w:val="21"/>
              </w:rPr>
              <w:t>检查结果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Pr="007B013E" w:rsidRDefault="004A4A41">
            <w:pPr>
              <w:spacing w:line="22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 w:rsidRPr="007B013E">
              <w:rPr>
                <w:rFonts w:ascii="宋体" w:hAnsi="宋体" w:cs="Calibri" w:hint="eastAsia"/>
                <w:b/>
                <w:szCs w:val="21"/>
              </w:rPr>
              <w:t>备注</w:t>
            </w: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水泥压力试验机（300kN） 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水泥抗折试验机(5000N) 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电热恒温干燥箱*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1" w:rsidRDefault="004A4A41">
            <w:pPr>
              <w:jc w:val="center"/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比表面积仪*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1" w:rsidRDefault="004A4A41">
            <w:pPr>
              <w:jc w:val="center"/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5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水泥负压筛析仪*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1" w:rsidRDefault="004A4A41">
            <w:pPr>
              <w:jc w:val="center"/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6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负压筛（含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8"/>
                <w:attr w:name="UnitName" w:val="mm"/>
              </w:smartTagPr>
              <w:r>
                <w:rPr>
                  <w:rFonts w:ascii="宋体" w:hAnsi="宋体" w:cs="Calibri" w:hint="eastAsia"/>
                  <w:szCs w:val="21"/>
                </w:rPr>
                <w:t>0.08mm</w:t>
              </w:r>
            </w:smartTag>
            <w:r>
              <w:rPr>
                <w:rFonts w:ascii="宋体" w:hAnsi="宋体" w:cs="Calibri" w:hint="eastAsia"/>
                <w:szCs w:val="21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45"/>
                <w:attr w:name="UnitName" w:val="mm"/>
              </w:smartTagPr>
              <w:r>
                <w:rPr>
                  <w:rFonts w:ascii="宋体" w:hAnsi="宋体" w:cs="Calibri" w:hint="eastAsia"/>
                  <w:szCs w:val="21"/>
                </w:rPr>
                <w:t>0.045mm</w:t>
              </w:r>
            </w:smartTag>
            <w:r>
              <w:rPr>
                <w:rFonts w:ascii="宋体" w:hAnsi="宋体" w:cs="Calibri" w:hint="eastAsia"/>
                <w:szCs w:val="21"/>
              </w:rPr>
              <w:t>筛）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C类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1" w:rsidRDefault="004A4A41">
            <w:pPr>
              <w:jc w:val="center"/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水泥净浆搅拌机*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1" w:rsidRDefault="004A4A41">
            <w:pPr>
              <w:jc w:val="center"/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水泥标准稠度、凝结时间测定仪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1" w:rsidRDefault="004A4A41">
            <w:pPr>
              <w:jc w:val="center"/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雷氏夹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482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煮沸箱*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雷氏夹膨胀值测定仪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szCs w:val="21"/>
              </w:rPr>
              <w:t>水泥胶砂搅拌机</w:t>
            </w:r>
            <w:proofErr w:type="gramEnd"/>
            <w:r>
              <w:rPr>
                <w:rFonts w:ascii="宋体" w:hAnsi="宋体" w:cs="Calibri" w:hint="eastAsia"/>
                <w:szCs w:val="21"/>
              </w:rPr>
              <w:t>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482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13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</w:t>
            </w:r>
            <w:proofErr w:type="gramStart"/>
            <w:r>
              <w:rPr>
                <w:rFonts w:ascii="宋体" w:hAnsi="宋体" w:cs="Calibri" w:hint="eastAsia"/>
                <w:szCs w:val="21"/>
              </w:rPr>
              <w:t>胶砂振实台</w:t>
            </w:r>
            <w:proofErr w:type="gramEnd"/>
            <w:r>
              <w:rPr>
                <w:rFonts w:ascii="宋体" w:hAnsi="宋体" w:cs="Calibri" w:hint="eastAsia"/>
                <w:szCs w:val="21"/>
              </w:rPr>
              <w:t>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14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szCs w:val="21"/>
              </w:rPr>
              <w:t>水泥胶砂流动</w:t>
            </w:r>
            <w:proofErr w:type="gramEnd"/>
            <w:r>
              <w:rPr>
                <w:rFonts w:ascii="宋体" w:hAnsi="宋体" w:cs="Calibri" w:hint="eastAsia"/>
                <w:szCs w:val="21"/>
              </w:rPr>
              <w:t>度测定仪*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15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水泥标准试模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16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水泥恒温恒湿标准养护箱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482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水泥抗压夹具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54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万分之一分析天平*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469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19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天平(分度值分别为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Calibri" w:hint="eastAsia"/>
                  <w:szCs w:val="21"/>
                </w:rPr>
                <w:t>1g</w:t>
              </w:r>
            </w:smartTag>
            <w:r>
              <w:rPr>
                <w:rFonts w:ascii="宋体" w:hAnsi="宋体" w:cs="Calibri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g"/>
                <w:attr w:name="SourceValue" w:val=".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Calibri" w:hint="eastAsia"/>
                  <w:szCs w:val="21"/>
                </w:rPr>
                <w:t>0.1g</w:t>
              </w:r>
            </w:smartTag>
            <w:r>
              <w:rPr>
                <w:rFonts w:ascii="宋体" w:hAnsi="宋体" w:cs="Calibri"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g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Calibri" w:hint="eastAsia"/>
                  <w:szCs w:val="21"/>
                </w:rPr>
                <w:t>0.01g</w:t>
              </w:r>
            </w:smartTag>
            <w:r>
              <w:rPr>
                <w:rFonts w:ascii="宋体" w:hAnsi="宋体" w:cs="Calibri" w:hint="eastAsia"/>
                <w:szCs w:val="21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461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电子秤(</w:t>
            </w:r>
            <w:smartTag w:uri="urn:schemas-microsoft-com:office:smarttags" w:element="chmetcnv">
              <w:smartTagPr>
                <w:attr w:name="UnitName" w:val="k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Calibri" w:hint="eastAsia"/>
                  <w:szCs w:val="21"/>
                </w:rPr>
                <w:t>100kg</w:t>
              </w:r>
            </w:smartTag>
            <w:r>
              <w:rPr>
                <w:rFonts w:ascii="宋体" w:hAnsi="宋体" w:cs="Calibri" w:hint="eastAsia"/>
                <w:szCs w:val="21"/>
              </w:rPr>
              <w:t>以上，分度值</w:t>
            </w:r>
            <w:smartTag w:uri="urn:schemas-microsoft-com:office:smarttags" w:element="chmetcnv">
              <w:smartTagPr>
                <w:attr w:name="UnitName" w:val="kg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Calibri" w:hint="eastAsia"/>
                  <w:szCs w:val="21"/>
                </w:rPr>
                <w:t>0.01kg</w:t>
              </w:r>
            </w:smartTag>
            <w:r>
              <w:rPr>
                <w:rFonts w:ascii="宋体" w:hAnsi="宋体" w:cs="Calibri" w:hint="eastAsia"/>
                <w:szCs w:val="21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46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容积升全套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马弗炉*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23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cs="Calibri" w:hint="eastAsia"/>
                <w:szCs w:val="21"/>
              </w:rPr>
              <w:t>钢直尺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24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cs="Calibri" w:hint="eastAsia"/>
                <w:szCs w:val="21"/>
              </w:rPr>
              <w:t>秒表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25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游离氧化钙测定仪器*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26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氯离子测定仪*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41" w:rsidRDefault="004A4A41">
            <w:pPr>
              <w:jc w:val="center"/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游标卡尺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41" w:rsidRDefault="004A4A41">
            <w:pPr>
              <w:jc w:val="center"/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砂，石标准筛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41" w:rsidRDefault="004A4A41">
            <w:pPr>
              <w:jc w:val="center"/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lastRenderedPageBreak/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砂，石振筛机*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41" w:rsidRDefault="004A4A41">
            <w:pPr>
              <w:jc w:val="center"/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cs="Calibri" w:hint="eastAsia"/>
                <w:szCs w:val="21"/>
              </w:rPr>
              <w:t>波美比重计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41" w:rsidRDefault="004A4A41">
            <w:pPr>
              <w:jc w:val="center"/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cs="Calibri" w:hint="eastAsia"/>
                <w:szCs w:val="21"/>
              </w:rPr>
              <w:t>截锥试模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41" w:rsidRDefault="004A4A41">
            <w:pPr>
              <w:jc w:val="center"/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PH测定仪*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33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压碎指标值测定仪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34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碎石针片状</w:t>
            </w:r>
            <w:proofErr w:type="gramStart"/>
            <w:r>
              <w:rPr>
                <w:rFonts w:ascii="宋体" w:hAnsi="宋体" w:cs="Calibri" w:hint="eastAsia"/>
                <w:szCs w:val="21"/>
              </w:rPr>
              <w:t>规准仪</w:t>
            </w:r>
            <w:proofErr w:type="gram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35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混凝土搅拌机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36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混凝土坍落度仪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B类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压力</w:t>
            </w:r>
            <w:proofErr w:type="gramStart"/>
            <w:r>
              <w:rPr>
                <w:rFonts w:ascii="宋体" w:hAnsi="宋体" w:cs="Calibri" w:hint="eastAsia"/>
                <w:szCs w:val="21"/>
              </w:rPr>
              <w:t>泌水仪</w:t>
            </w:r>
            <w:proofErr w:type="gramEnd"/>
            <w:r>
              <w:rPr>
                <w:rFonts w:ascii="宋体" w:hAnsi="宋体" w:cs="Calibri" w:hint="eastAsia"/>
                <w:szCs w:val="21"/>
              </w:rPr>
              <w:t>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贯入阻力仪*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39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混凝土拌合物含气量测定仪*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563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压力试验机（2000kN或3000kN或5000kN） 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混凝土抗折试验机（50kN）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混凝土振动台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610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43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混凝土抗压、抗折、抗渗、收缩率标准试模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C类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44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标准养护室温湿度控制系统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 w:rsidR="004A4A41" w:rsidTr="00D358AC">
        <w:trPr>
          <w:trHeight w:hRule="exact" w:val="3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45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混凝土抗渗仪*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A类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1" w:rsidRDefault="004A4A41">
            <w:pPr>
              <w:spacing w:line="22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</w:tbl>
    <w:p w:rsidR="004A4A41" w:rsidRDefault="004A4A41" w:rsidP="004A4A41">
      <w:pPr>
        <w:spacing w:line="36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注：1  A类试验设备应按规定周期送法定检定计量机构进行检定或校准；</w:t>
      </w:r>
    </w:p>
    <w:p w:rsidR="004A4A41" w:rsidRDefault="004A4A41" w:rsidP="004A4A41">
      <w:pPr>
        <w:spacing w:line="360" w:lineRule="exact"/>
        <w:ind w:leftChars="350" w:left="1095" w:hangingChars="150" w:hanging="36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  B类试验设备启用前应送法定检定计量机构进行检定或校准，经试验室主任确认，可使用至报废；</w:t>
      </w:r>
    </w:p>
    <w:p w:rsidR="004A4A41" w:rsidRDefault="004A4A41" w:rsidP="004A4A41">
      <w:pPr>
        <w:spacing w:line="360" w:lineRule="exact"/>
        <w:ind w:firstLineChars="250" w:firstLine="60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3  C类试验设备可按规定周期进行自检自校；</w:t>
      </w:r>
    </w:p>
    <w:p w:rsidR="004A4A41" w:rsidRDefault="004A4A41" w:rsidP="004A4A41">
      <w:pPr>
        <w:spacing w:line="360" w:lineRule="exact"/>
        <w:ind w:firstLineChars="300" w:firstLine="7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  A类、B类的试验设备经检定或校准后应标有有效期的状态标识；</w:t>
      </w:r>
    </w:p>
    <w:p w:rsidR="004A4A41" w:rsidRDefault="004A4A41" w:rsidP="004A4A41">
      <w:pPr>
        <w:spacing w:line="360" w:lineRule="exact"/>
        <w:ind w:firstLineChars="300" w:firstLine="7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5  带“*”的设备为应编制操作规程和做好使用记录的设备。</w:t>
      </w:r>
    </w:p>
    <w:p w:rsidR="004A4A41" w:rsidRDefault="004A4A41" w:rsidP="004A4A41">
      <w:pPr>
        <w:spacing w:line="360" w:lineRule="exact"/>
        <w:ind w:firstLineChars="300" w:firstLine="720"/>
        <w:rPr>
          <w:rFonts w:ascii="仿宋_GB2312" w:eastAsia="仿宋_GB2312" w:hAnsi="宋体"/>
          <w:sz w:val="24"/>
          <w:szCs w:val="24"/>
        </w:rPr>
      </w:pPr>
    </w:p>
    <w:p w:rsidR="004A4A41" w:rsidRDefault="004A4A41" w:rsidP="00A66AD5">
      <w:pPr>
        <w:ind w:left="280" w:hangingChars="100" w:hanging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检查人：</w:t>
      </w:r>
      <w:r w:rsidR="00A66AD5">
        <w:rPr>
          <w:rFonts w:ascii="仿宋_GB2312" w:eastAsia="仿宋_GB2312" w:hAnsi="宋体" w:hint="eastAsia"/>
          <w:sz w:val="28"/>
          <w:szCs w:val="28"/>
        </w:rPr>
        <w:t xml:space="preserve">                          检查时间：     年  月  日</w:t>
      </w:r>
    </w:p>
    <w:p w:rsidR="004A4A41" w:rsidRDefault="004A4A41" w:rsidP="004A4A41">
      <w:pPr>
        <w:spacing w:line="360" w:lineRule="exact"/>
        <w:ind w:firstLineChars="400" w:firstLine="720"/>
        <w:rPr>
          <w:rFonts w:ascii="宋体" w:hAnsi="宋体"/>
          <w:sz w:val="18"/>
          <w:szCs w:val="18"/>
        </w:rPr>
      </w:pPr>
    </w:p>
    <w:p w:rsidR="004A4A41" w:rsidRDefault="004A4A41" w:rsidP="004A4A41">
      <w:pPr>
        <w:spacing w:line="240" w:lineRule="exact"/>
        <w:ind w:firstLineChars="400" w:firstLine="720"/>
        <w:rPr>
          <w:rFonts w:ascii="宋体" w:hAnsi="宋体"/>
          <w:sz w:val="18"/>
          <w:szCs w:val="18"/>
        </w:rPr>
      </w:pPr>
    </w:p>
    <w:p w:rsidR="00B47C9E" w:rsidRDefault="00B47C9E"/>
    <w:sectPr w:rsidR="00B47C9E" w:rsidSect="00B47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Microsoft Jheng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A41"/>
    <w:rsid w:val="004A4A41"/>
    <w:rsid w:val="005430A8"/>
    <w:rsid w:val="007B013E"/>
    <w:rsid w:val="00A66AD5"/>
    <w:rsid w:val="00B47C9E"/>
    <w:rsid w:val="00D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5</cp:revision>
  <dcterms:created xsi:type="dcterms:W3CDTF">2017-07-29T00:40:00Z</dcterms:created>
  <dcterms:modified xsi:type="dcterms:W3CDTF">2017-08-18T06:47:00Z</dcterms:modified>
</cp:coreProperties>
</file>