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70" w:rsidRPr="00AD5DC8" w:rsidRDefault="00572870" w:rsidP="00081833">
      <w:pPr>
        <w:widowControl/>
        <w:spacing w:line="360" w:lineRule="auto"/>
        <w:contextualSpacing/>
        <w:jc w:val="left"/>
        <w:rPr>
          <w:rFonts w:ascii="Times New Roman" w:eastAsia="黑体" w:hAnsi="Times New Roman" w:cs="宋体"/>
          <w:kern w:val="0"/>
          <w:sz w:val="32"/>
          <w:szCs w:val="32"/>
        </w:rPr>
      </w:pPr>
      <w:bookmarkStart w:id="0" w:name="_GoBack"/>
      <w:bookmarkEnd w:id="0"/>
      <w:r w:rsidRPr="00AD5DC8">
        <w:rPr>
          <w:rFonts w:ascii="Times New Roman" w:eastAsia="黑体" w:hAnsi="黑体" w:cs="宋体" w:hint="eastAsia"/>
          <w:kern w:val="0"/>
          <w:sz w:val="32"/>
          <w:szCs w:val="32"/>
        </w:rPr>
        <w:t>附件</w:t>
      </w:r>
      <w:r w:rsidRPr="00AD5DC8">
        <w:rPr>
          <w:rFonts w:ascii="Times New Roman" w:eastAsia="黑体" w:hAnsi="黑体" w:cs="宋体"/>
          <w:kern w:val="0"/>
          <w:sz w:val="32"/>
          <w:szCs w:val="32"/>
        </w:rPr>
        <w:t>2</w:t>
      </w:r>
      <w:r w:rsidRPr="00AD5DC8">
        <w:rPr>
          <w:rFonts w:ascii="Times New Roman" w:eastAsia="黑体" w:hAnsi="黑体" w:cs="宋体" w:hint="eastAsia"/>
          <w:kern w:val="0"/>
          <w:sz w:val="32"/>
          <w:szCs w:val="32"/>
        </w:rPr>
        <w:t>：</w:t>
      </w:r>
    </w:p>
    <w:p w:rsidR="00572870" w:rsidRPr="00AD5DC8" w:rsidRDefault="00572870" w:rsidP="00081833">
      <w:pPr>
        <w:spacing w:line="360" w:lineRule="auto"/>
        <w:contextualSpacing/>
        <w:jc w:val="center"/>
        <w:rPr>
          <w:rFonts w:ascii="Times New Roman" w:eastAsia="黑体" w:hAnsi="Times New Roman"/>
          <w:sz w:val="32"/>
          <w:szCs w:val="32"/>
        </w:rPr>
      </w:pPr>
      <w:r w:rsidRPr="00AD5DC8">
        <w:rPr>
          <w:rFonts w:ascii="Times New Roman" w:eastAsia="黑体" w:hAnsi="黑体" w:cs="宋体" w:hint="eastAsia"/>
          <w:kern w:val="0"/>
          <w:sz w:val="32"/>
          <w:szCs w:val="32"/>
        </w:rPr>
        <w:t>广东省高速公路路线命名和编号表（修订版）</w:t>
      </w:r>
    </w:p>
    <w:tbl>
      <w:tblPr>
        <w:tblW w:w="13497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3"/>
        <w:gridCol w:w="3023"/>
        <w:gridCol w:w="1974"/>
        <w:gridCol w:w="3663"/>
        <w:gridCol w:w="1269"/>
        <w:gridCol w:w="2615"/>
      </w:tblGrid>
      <w:tr w:rsidR="00572870" w:rsidRPr="00F818E9" w:rsidTr="00865F25">
        <w:trPr>
          <w:trHeight w:val="431"/>
          <w:tblHeader/>
        </w:trPr>
        <w:tc>
          <w:tcPr>
            <w:tcW w:w="953" w:type="dxa"/>
            <w:shd w:val="clear" w:color="auto" w:fill="D9D9D9"/>
            <w:noWrap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3023" w:type="dxa"/>
            <w:shd w:val="clear" w:color="auto" w:fill="D9D9D9"/>
            <w:vAlign w:val="center"/>
          </w:tcPr>
          <w:p w:rsidR="00572870" w:rsidRPr="00F818E9" w:rsidRDefault="00572870" w:rsidP="00D863A6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路线全称</w:t>
            </w:r>
          </w:p>
        </w:tc>
        <w:tc>
          <w:tcPr>
            <w:tcW w:w="1974" w:type="dxa"/>
            <w:shd w:val="clear" w:color="auto" w:fill="D9D9D9"/>
            <w:noWrap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路线简称</w:t>
            </w:r>
          </w:p>
        </w:tc>
        <w:tc>
          <w:tcPr>
            <w:tcW w:w="3663" w:type="dxa"/>
            <w:shd w:val="clear" w:color="auto" w:fill="D9D9D9"/>
            <w:noWrap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组</w:t>
            </w:r>
            <w:r w:rsidRPr="00F818E9"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成</w:t>
            </w:r>
            <w:r w:rsidRPr="00F818E9"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路</w:t>
            </w:r>
            <w:r w:rsidRPr="00F818E9"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段</w:t>
            </w:r>
          </w:p>
        </w:tc>
        <w:tc>
          <w:tcPr>
            <w:tcW w:w="1269" w:type="dxa"/>
            <w:shd w:val="clear" w:color="auto" w:fill="D9D9D9"/>
            <w:noWrap/>
            <w:vAlign w:val="center"/>
          </w:tcPr>
          <w:p w:rsidR="00572870" w:rsidRPr="00F818E9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建设情况</w:t>
            </w:r>
          </w:p>
        </w:tc>
        <w:tc>
          <w:tcPr>
            <w:tcW w:w="2615" w:type="dxa"/>
            <w:shd w:val="clear" w:color="auto" w:fill="D9D9D9"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72870" w:rsidRPr="00F818E9" w:rsidTr="00A9748B">
        <w:trPr>
          <w:trHeight w:val="487"/>
        </w:trPr>
        <w:tc>
          <w:tcPr>
            <w:tcW w:w="953" w:type="dxa"/>
            <w:vMerge w:val="restart"/>
            <w:vAlign w:val="center"/>
          </w:tcPr>
          <w:p w:rsidR="00572870" w:rsidRPr="00F818E9" w:rsidRDefault="00572870" w:rsidP="00A86E6B">
            <w:pPr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F818E9" w:rsidRDefault="00572870" w:rsidP="00D863A6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广州</w:t>
            </w:r>
            <w:r w:rsidRPr="00F818E9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F818E9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连州高速公路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F818E9" w:rsidRDefault="00572870" w:rsidP="005429EA">
            <w:pPr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广连高速</w:t>
            </w:r>
          </w:p>
        </w:tc>
        <w:tc>
          <w:tcPr>
            <w:tcW w:w="3663" w:type="dxa"/>
            <w:vAlign w:val="center"/>
          </w:tcPr>
          <w:p w:rsidR="00572870" w:rsidRPr="00F818E9" w:rsidRDefault="00572870" w:rsidP="00D747CF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广州机场第二高速</w:t>
            </w:r>
          </w:p>
        </w:tc>
        <w:tc>
          <w:tcPr>
            <w:tcW w:w="1269" w:type="dxa"/>
            <w:vAlign w:val="center"/>
          </w:tcPr>
          <w:p w:rsidR="00572870" w:rsidRPr="00F818E9" w:rsidRDefault="00572870" w:rsidP="003E223B">
            <w:pPr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F818E9" w:rsidDel="008E3A39" w:rsidRDefault="00572870" w:rsidP="00081833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F818E9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F818E9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F818E9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连州</w:t>
            </w:r>
            <w:r w:rsidRPr="00F818E9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花都高速</w:t>
            </w:r>
          </w:p>
        </w:tc>
        <w:tc>
          <w:tcPr>
            <w:tcW w:w="1269" w:type="dxa"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F818E9" w:rsidTr="00A9748B">
        <w:trPr>
          <w:trHeight w:val="57"/>
        </w:trPr>
        <w:tc>
          <w:tcPr>
            <w:tcW w:w="953" w:type="dxa"/>
            <w:vAlign w:val="center"/>
          </w:tcPr>
          <w:p w:rsidR="00572870" w:rsidRPr="00F818E9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S2</w:t>
            </w:r>
          </w:p>
        </w:tc>
        <w:tc>
          <w:tcPr>
            <w:tcW w:w="3023" w:type="dxa"/>
            <w:vAlign w:val="center"/>
          </w:tcPr>
          <w:p w:rsidR="00572870" w:rsidRPr="00F818E9" w:rsidRDefault="00572870" w:rsidP="00D863A6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广州</w:t>
            </w:r>
            <w:r w:rsidRPr="00F818E9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F818E9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河源</w:t>
            </w: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Align w:val="center"/>
          </w:tcPr>
          <w:p w:rsidR="00572870" w:rsidRPr="00F818E9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广河高速</w:t>
            </w:r>
          </w:p>
        </w:tc>
        <w:tc>
          <w:tcPr>
            <w:tcW w:w="3663" w:type="dxa"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广州</w:t>
            </w:r>
            <w:r w:rsidRPr="00F818E9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河源高速</w:t>
            </w:r>
          </w:p>
        </w:tc>
        <w:tc>
          <w:tcPr>
            <w:tcW w:w="1269" w:type="dxa"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  <w:r w:rsidRPr="00F818E9">
              <w:rPr>
                <w:rFonts w:ascii="仿宋_GB2312" w:eastAsia="仿宋_GB2312" w:hAnsi="Times New Roman" w:hint="eastAsia"/>
                <w:kern w:val="0"/>
                <w:sz w:val="20"/>
                <w:szCs w:val="20"/>
              </w:rPr>
              <w:t>部分路段与汕湛高速共线</w:t>
            </w:r>
          </w:p>
        </w:tc>
      </w:tr>
      <w:tr w:rsidR="00572870" w:rsidRPr="00F818E9" w:rsidTr="00A9748B">
        <w:trPr>
          <w:trHeight w:val="57"/>
        </w:trPr>
        <w:tc>
          <w:tcPr>
            <w:tcW w:w="953" w:type="dxa"/>
            <w:vAlign w:val="center"/>
          </w:tcPr>
          <w:p w:rsidR="00572870" w:rsidRPr="00F818E9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S3</w:t>
            </w:r>
          </w:p>
        </w:tc>
        <w:tc>
          <w:tcPr>
            <w:tcW w:w="3023" w:type="dxa"/>
            <w:vAlign w:val="center"/>
          </w:tcPr>
          <w:p w:rsidR="00572870" w:rsidRPr="00F818E9" w:rsidRDefault="00572870" w:rsidP="00D863A6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广深沿江高速公路</w:t>
            </w:r>
          </w:p>
        </w:tc>
        <w:tc>
          <w:tcPr>
            <w:tcW w:w="1974" w:type="dxa"/>
            <w:vAlign w:val="center"/>
          </w:tcPr>
          <w:p w:rsidR="00572870" w:rsidRPr="00F818E9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广深沿江高速</w:t>
            </w:r>
          </w:p>
        </w:tc>
        <w:tc>
          <w:tcPr>
            <w:tcW w:w="3663" w:type="dxa"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广深沿江高速</w:t>
            </w:r>
          </w:p>
        </w:tc>
        <w:tc>
          <w:tcPr>
            <w:tcW w:w="1269" w:type="dxa"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F818E9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  <w:r w:rsidRPr="00F818E9">
              <w:rPr>
                <w:rFonts w:ascii="仿宋_GB2312" w:eastAsia="仿宋_GB2312" w:hAnsi="Times New Roman" w:hint="eastAsia"/>
                <w:kern w:val="0"/>
                <w:sz w:val="20"/>
                <w:szCs w:val="20"/>
              </w:rPr>
              <w:t>通香港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F818E9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S4</w:t>
            </w:r>
          </w:p>
        </w:tc>
        <w:tc>
          <w:tcPr>
            <w:tcW w:w="3023" w:type="dxa"/>
            <w:vAlign w:val="center"/>
          </w:tcPr>
          <w:p w:rsidR="00572870" w:rsidRPr="00F818E9" w:rsidRDefault="00572870" w:rsidP="00D863A6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华南快速路</w:t>
            </w:r>
          </w:p>
        </w:tc>
        <w:tc>
          <w:tcPr>
            <w:tcW w:w="1974" w:type="dxa"/>
            <w:vAlign w:val="center"/>
          </w:tcPr>
          <w:p w:rsidR="00572870" w:rsidRPr="00F818E9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华南快速</w:t>
            </w:r>
          </w:p>
        </w:tc>
        <w:tc>
          <w:tcPr>
            <w:tcW w:w="3663" w:type="dxa"/>
            <w:vAlign w:val="center"/>
          </w:tcPr>
          <w:p w:rsidR="00572870" w:rsidRPr="00F818E9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华南快速</w:t>
            </w:r>
            <w:r w:rsidRPr="00F818E9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(</w:t>
            </w: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一期、二期</w:t>
            </w:r>
            <w:r w:rsidRPr="00F818E9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)</w:t>
            </w: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、番禺</w:t>
            </w:r>
          </w:p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大桥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S5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D863A6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台山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广台高速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广州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高明</w:t>
            </w:r>
            <w:r w:rsidRPr="00F818E9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Merge w:val="restart"/>
            <w:vAlign w:val="center"/>
          </w:tcPr>
          <w:p w:rsidR="00572870" w:rsidRPr="005E351A" w:rsidRDefault="00572870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部分路段与莞佛高速共线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高明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恩平高速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081833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恩平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台山高速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S6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D863A6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龙川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广龙高速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虎门二桥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 w:val="restart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通江西南昌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莞番高速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河惠莞高速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8183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A86E6B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S8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D863A6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佛山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肇庆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广佛肇高速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凤凰山隧道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 w:val="restart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起点与济广高速对接，原编号</w:t>
            </w:r>
            <w:r w:rsidRPr="005E351A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>S303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华南快速三期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tcMar>
              <w:left w:w="0" w:type="dxa"/>
              <w:right w:w="0" w:type="dxa"/>
            </w:tcMar>
            <w:vAlign w:val="center"/>
          </w:tcPr>
          <w:p w:rsidR="00572870" w:rsidRPr="005E351A" w:rsidRDefault="00572870" w:rsidP="00BD0E70">
            <w:pPr>
              <w:widowControl/>
              <w:spacing w:line="360" w:lineRule="auto"/>
              <w:ind w:firstLineChars="50" w:firstLine="120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广州石井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肇庆大旺段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0A08A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肇庆大旺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封开（粤桂界）段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8E3A3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43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S10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南雄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信丰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429EA">
            <w:pPr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雄信高速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南雄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信丰</w:t>
            </w:r>
            <w:r w:rsidRPr="005E351A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(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江西</w:t>
            </w:r>
            <w:r w:rsidRPr="005E351A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)</w:t>
            </w:r>
            <w:r w:rsidRPr="00F66547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Del="00204940" w:rsidRDefault="00572870" w:rsidP="002A1989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i/>
                <w:iCs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70915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大埔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潮州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大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潮高速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045E6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大埔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潮州高速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S12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梅州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龙岩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梅龙高速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梅州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龙岩高速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585CCF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0"/>
                <w:szCs w:val="20"/>
              </w:rPr>
              <w:t>项目终点调整至梅县程江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S1211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776D97">
            <w:pPr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梅龙高速梅州东联络线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梅州东线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ind w:right="110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梅州东联络线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S13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揭阳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惠来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揭惠高速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揭阳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惠来高速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S14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汕头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湛江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汕湛高速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汕湛高速汕头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揭西段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汕湛高速揭西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惠州博罗段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部分路段与广河高速共线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汕湛高速惠州</w:t>
            </w:r>
            <w:r w:rsidRPr="005E351A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湛江段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S15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广州</w:t>
            </w:r>
            <w:r w:rsidRPr="005E351A"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佛山高速公路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广佛高速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原</w:t>
            </w: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沈海高速广州支线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AD5DC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部分路段与广州环城高速北段共线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S16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AD5DC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佛山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清远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从化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045E6E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佛清从高速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AD5DC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派潭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街口段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AD5DC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佛清从高速北段、南段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3140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S17</w:t>
            </w:r>
          </w:p>
        </w:tc>
        <w:tc>
          <w:tcPr>
            <w:tcW w:w="3023" w:type="dxa"/>
            <w:tcBorders>
              <w:left w:val="single" w:sz="4" w:space="0" w:color="auto"/>
              <w:right w:val="single" w:sz="4" w:space="0" w:color="auto"/>
            </w:tcBorders>
          </w:tcPr>
          <w:p w:rsidR="00572870" w:rsidRPr="005E351A" w:rsidRDefault="00572870" w:rsidP="00D7251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揭阳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普宁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惠来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揭普惠高速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870" w:rsidRPr="005E351A" w:rsidRDefault="00572870" w:rsidP="00A53975">
            <w:pPr>
              <w:widowControl/>
              <w:spacing w:line="360" w:lineRule="auto"/>
              <w:contextualSpacing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揭普高速、普惠高速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tcBorders>
              <w:left w:val="single" w:sz="4" w:space="0" w:color="auto"/>
              <w:right w:val="single" w:sz="4" w:space="0" w:color="auto"/>
            </w:tcBorders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41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S18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花都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东莞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花莞高速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花都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东莞高速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272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S19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梅州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汕尾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梅汕高速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原梅龙高速梅县程江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畲江段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Merge w:val="restart"/>
            <w:vAlign w:val="center"/>
          </w:tcPr>
          <w:p w:rsidR="00572870" w:rsidRPr="005E351A" w:rsidRDefault="00572870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部分路段与济广高速、汕昆高速、甬莞高速共线</w:t>
            </w:r>
          </w:p>
        </w:tc>
      </w:tr>
      <w:tr w:rsidR="00572870" w:rsidRPr="005E351A" w:rsidTr="00A9748B">
        <w:trPr>
          <w:trHeight w:val="357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Del="00EF1843" w:rsidRDefault="00572870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梅县畲江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五华段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2A1989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283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Del="00EF1843" w:rsidRDefault="00572870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五华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陆河段、陆河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汕尾段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S20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广州</w:t>
            </w:r>
            <w:r w:rsidRPr="005E351A"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中山</w:t>
            </w:r>
            <w:r w:rsidRPr="005E351A"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江门高速公路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广中江高速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番禺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中山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江门高速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S21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惠州高速公路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广惠高速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E86C04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广惠高速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(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小金口至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赤砂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S22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惠阳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东莞塘厦高速公路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惠塘高速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惠阳沙田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清溪高速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7C30C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从莞高速清溪支线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、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龙林高速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S23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惠州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大亚湾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惠大高速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惠州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大亚湾高速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S24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东莞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中山高速公路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莞中高速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深茂铁路公铁两用桥公路部分及两侧连接线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AD5DC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深茂铁路跨珠江口段建设方式尚未确定。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S26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中山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阳春高速公路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中阳高速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中山</w:t>
            </w:r>
            <w:r w:rsidRPr="005E351A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84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开平</w:t>
            </w:r>
            <w:r w:rsidRPr="005E351A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阳春高速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S27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韶关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惠州高速公路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韶惠高速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韶关翁源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惠州龙门高速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S28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水官高速公路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水官高速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水官高速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S29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从化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东莞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深圳高速公路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从莞深高速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从莞高速公路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4C7D5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从化段、东莞段已建成，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惠州段在建</w:t>
            </w:r>
            <w:r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；部分与</w:t>
            </w:r>
            <w:r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>S86</w:t>
            </w:r>
            <w:r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共线</w:t>
            </w:r>
            <w:r w:rsidRPr="005E351A" w:rsidDel="009D144F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深圳清平高速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原编号</w:t>
            </w:r>
            <w:r w:rsidRPr="005E351A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>S209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取消</w:t>
            </w:r>
            <w:r w:rsidRPr="005E351A" w:rsidDel="00E63BC8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S30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惠深沿海高速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惠深沿海高速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惠深沿海高速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S31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龙大高速公路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龙大高速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龙大高速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S32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西部沿海高速公路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西部沿海高速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西部沿海高速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S3211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2A1989">
            <w:pPr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西部沿海珠海机场支线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珠海机场高速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2"/>
              </w:rPr>
              <w:t>西部沿海珠海机场支线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198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285"/>
        </w:trPr>
        <w:tc>
          <w:tcPr>
            <w:tcW w:w="953" w:type="dxa"/>
            <w:vAlign w:val="center"/>
          </w:tcPr>
          <w:p w:rsidR="00572870" w:rsidRPr="005E351A" w:rsidDel="008D47CC" w:rsidRDefault="00572870">
            <w:pPr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S3213</w:t>
            </w:r>
          </w:p>
        </w:tc>
        <w:tc>
          <w:tcPr>
            <w:tcW w:w="3023" w:type="dxa"/>
            <w:vAlign w:val="center"/>
          </w:tcPr>
          <w:p w:rsidR="00572870" w:rsidRPr="005E351A" w:rsidDel="008D47CC" w:rsidRDefault="00572870">
            <w:pPr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西部沿海高栏港支线</w:t>
            </w:r>
          </w:p>
        </w:tc>
        <w:tc>
          <w:tcPr>
            <w:tcW w:w="1974" w:type="dxa"/>
            <w:vAlign w:val="center"/>
          </w:tcPr>
          <w:p w:rsidR="00572870" w:rsidRPr="005E351A" w:rsidDel="00EC4F9E" w:rsidRDefault="00572870" w:rsidP="00295A78">
            <w:pPr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高栏港支线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西部沿海高速高栏港支线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36"/>
        </w:trPr>
        <w:tc>
          <w:tcPr>
            <w:tcW w:w="953" w:type="dxa"/>
            <w:vAlign w:val="center"/>
          </w:tcPr>
          <w:p w:rsidR="00572870" w:rsidRPr="005E351A" w:rsidRDefault="00572870" w:rsidP="0088273E">
            <w:pPr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S3218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9D3F1B">
            <w:pPr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西部沿海阳江南联络线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7425C6">
            <w:pPr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阳江南线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西部沿海高速阳江南联络线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S33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南光高速公路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南光高速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南光高速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S34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香海高速公路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香海高速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香海高速公路及支线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含香海大桥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S36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珠海</w:t>
            </w:r>
            <w:r w:rsidRPr="005E351A"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台山高速公路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珠台高速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洪湾</w:t>
            </w:r>
            <w:r w:rsidRPr="005E351A">
              <w:rPr>
                <w:rFonts w:ascii="仿宋_GB2312" w:eastAsia="仿宋_GB2312" w:hAnsi="Times New Roman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高栏港高速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 w:val="restart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Del="009D42E4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黄茅海跨海通道</w:t>
            </w:r>
          </w:p>
        </w:tc>
        <w:tc>
          <w:tcPr>
            <w:tcW w:w="1269" w:type="dxa"/>
            <w:vAlign w:val="center"/>
          </w:tcPr>
          <w:p w:rsidR="00572870" w:rsidRPr="005E351A" w:rsidDel="009D42E4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065D99">
        <w:trPr>
          <w:trHeight w:val="563"/>
        </w:trPr>
        <w:tc>
          <w:tcPr>
            <w:tcW w:w="95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S37</w:t>
            </w:r>
          </w:p>
        </w:tc>
        <w:tc>
          <w:tcPr>
            <w:tcW w:w="302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莲花山跨江公路通道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莲花山通道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莲花山通道</w:t>
            </w:r>
            <w:r w:rsidRPr="00A53975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（大桥）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A53975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路线方案正在研究中</w:t>
            </w:r>
            <w:r w:rsidRPr="00AD5DC8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，远期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可能北延至增城、从化</w:t>
            </w:r>
          </w:p>
        </w:tc>
      </w:tr>
      <w:tr w:rsidR="00572870" w:rsidRPr="005E351A" w:rsidTr="00A9748B">
        <w:trPr>
          <w:trHeight w:val="269"/>
        </w:trPr>
        <w:tc>
          <w:tcPr>
            <w:tcW w:w="95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S38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金海高速公路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金海高速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AD5DC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金海高速公路</w:t>
            </w:r>
          </w:p>
        </w:tc>
        <w:tc>
          <w:tcPr>
            <w:tcW w:w="1269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含金海大桥</w:t>
            </w:r>
          </w:p>
        </w:tc>
      </w:tr>
      <w:tr w:rsidR="00572870" w:rsidRPr="005E351A" w:rsidTr="00A9748B">
        <w:trPr>
          <w:trHeight w:val="445"/>
        </w:trPr>
        <w:tc>
          <w:tcPr>
            <w:tcW w:w="95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S39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广州东沙</w:t>
            </w:r>
            <w:r w:rsidRPr="005E351A"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新联高速公路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东新高速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东新高速公路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395"/>
        </w:trPr>
        <w:tc>
          <w:tcPr>
            <w:tcW w:w="95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S40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罗定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信宜高速</w:t>
            </w: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罗信高速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罗定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信宜高速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265"/>
        </w:trPr>
        <w:tc>
          <w:tcPr>
            <w:tcW w:w="953" w:type="dxa"/>
            <w:vAlign w:val="center"/>
          </w:tcPr>
          <w:p w:rsidR="00572870" w:rsidRPr="005E351A" w:rsidRDefault="00572870" w:rsidP="005A69B2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S41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广州机场高速公路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广州机场高速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广州机场高速公路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部分路段与乐广高速共线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S42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化州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廉江高速公路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化廉高速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汕湛高速廉江联络线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S43</w:t>
            </w:r>
          </w:p>
        </w:tc>
        <w:tc>
          <w:tcPr>
            <w:tcW w:w="302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广珠西线高速公路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广珠西线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广珠西线高速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423"/>
        </w:trPr>
        <w:tc>
          <w:tcPr>
            <w:tcW w:w="953" w:type="dxa"/>
            <w:vAlign w:val="center"/>
          </w:tcPr>
          <w:p w:rsidR="00572870" w:rsidRPr="005E351A" w:rsidRDefault="00572870" w:rsidP="00295A78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S46</w:t>
            </w:r>
          </w:p>
        </w:tc>
        <w:tc>
          <w:tcPr>
            <w:tcW w:w="3023" w:type="dxa"/>
            <w:vAlign w:val="center"/>
          </w:tcPr>
          <w:p w:rsidR="00572870" w:rsidRPr="005E351A" w:rsidRDefault="00572870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吴川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湛江高速公路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吴湛高速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吴川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湛江高速</w:t>
            </w: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公路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S47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88273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佛山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江门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珠海高速公路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广佛江珠高速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广州花都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南海段（接广清高速）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 w:val="restart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构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成广州至珠海第三条高速公路通道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佛山一环东线及北延线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佛山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江门高速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江门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珠海高速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S4711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广佛江珠高速小榄联络线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小榄联络线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广佛江珠高速小榄联络线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S49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新会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台山高速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新台高速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新会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台山高速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S50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东海岛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雷州高速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东雷高速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东海岛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雷州高速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S51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肇庆至阳江高速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肇阳高速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ED487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肇庆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云浮段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云浮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阳江高速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海陵岛大桥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95A7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S55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8D53B2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三水高速公路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8D53B2">
            <w:pPr>
              <w:spacing w:line="360" w:lineRule="auto"/>
              <w:contextualSpacing/>
              <w:jc w:val="center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广三高速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65603D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Cs/>
                <w:kern w:val="0"/>
                <w:sz w:val="24"/>
                <w:szCs w:val="24"/>
              </w:rPr>
              <w:t>广三高速公路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tcMar>
              <w:left w:w="0" w:type="dxa"/>
              <w:right w:w="0" w:type="dxa"/>
            </w:tcMar>
            <w:vAlign w:val="center"/>
          </w:tcPr>
          <w:p w:rsidR="00572870" w:rsidRPr="005E351A" w:rsidRDefault="00572870" w:rsidP="00BD0E70">
            <w:pPr>
              <w:widowControl/>
              <w:spacing w:line="360" w:lineRule="auto"/>
              <w:ind w:firstLineChars="50" w:firstLine="100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依附</w:t>
            </w:r>
            <w:r w:rsidRPr="005E351A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>G55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编号</w:t>
            </w:r>
          </w:p>
        </w:tc>
      </w:tr>
      <w:tr w:rsidR="00572870" w:rsidRPr="005E351A" w:rsidTr="00A9748B">
        <w:trPr>
          <w:trHeight w:val="571"/>
        </w:trPr>
        <w:tc>
          <w:tcPr>
            <w:tcW w:w="953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S59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怀集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郁南高速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429EA">
            <w:pPr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怀郁高速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612E41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A53975">
              <w:rPr>
                <w:rFonts w:ascii="仿宋_GB2312" w:eastAsia="仿宋_GB2312" w:hAnsi="Times New Roman" w:hint="eastAsia"/>
                <w:bCs/>
                <w:kern w:val="0"/>
                <w:sz w:val="24"/>
                <w:szCs w:val="24"/>
              </w:rPr>
              <w:t>怀集</w:t>
            </w:r>
            <w:r w:rsidRPr="00A53975">
              <w:rPr>
                <w:rFonts w:ascii="仿宋_GB2312" w:eastAsia="仿宋_GB2312" w:hAnsi="Times New Roman"/>
                <w:bCs/>
                <w:kern w:val="0"/>
                <w:sz w:val="24"/>
                <w:szCs w:val="24"/>
              </w:rPr>
              <w:t>-</w:t>
            </w:r>
            <w:r w:rsidRPr="00A53975">
              <w:rPr>
                <w:rFonts w:ascii="仿宋_GB2312" w:eastAsia="仿宋_GB2312" w:hAnsi="Times New Roman" w:hint="eastAsia"/>
                <w:bCs/>
                <w:kern w:val="0"/>
                <w:sz w:val="24"/>
                <w:szCs w:val="24"/>
              </w:rPr>
              <w:t>郁南高速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612E41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S60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AD5DC8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连山</w:t>
            </w:r>
            <w:r w:rsidRPr="005E351A">
              <w:rPr>
                <w:rFonts w:ascii="仿宋_GB2312" w:eastAsia="仿宋_GB2312" w:hAnsi="Times New Roman" w:cs="宋体"/>
                <w:b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贺州高速公路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kern w:val="0"/>
                <w:sz w:val="24"/>
                <w:szCs w:val="24"/>
              </w:rPr>
              <w:t>连贺高速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612E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连山</w:t>
            </w:r>
            <w:r w:rsidRPr="005E351A"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贺州</w:t>
            </w:r>
            <w:r w:rsidRPr="005E351A"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  <w:t>(</w:t>
            </w:r>
            <w:r w:rsidRPr="005E351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广西</w:t>
            </w:r>
            <w:r w:rsidRPr="005E351A">
              <w:rPr>
                <w:rFonts w:ascii="仿宋_GB2312" w:eastAsia="仿宋_GB2312" w:hAnsi="Times New Roman" w:cs="宋体"/>
                <w:bCs/>
                <w:kern w:val="0"/>
                <w:sz w:val="24"/>
                <w:szCs w:val="24"/>
              </w:rPr>
              <w:t>)</w:t>
            </w:r>
            <w:r w:rsidRPr="005E351A">
              <w:rPr>
                <w:rFonts w:ascii="仿宋_GB2312" w:eastAsia="仿宋_GB2312" w:hAnsi="Times New Roman" w:cs="宋体" w:hint="eastAsia"/>
                <w:bCs/>
                <w:kern w:val="0"/>
                <w:sz w:val="24"/>
                <w:szCs w:val="24"/>
              </w:rPr>
              <w:t>高速公路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612E41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612E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S61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博贺港高速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博贺港高速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612E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汕湛高速茂名博贺港支线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612E41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612E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S63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广西玉林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湛江高速公路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玉湛高速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612E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玉林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湛江高速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612E41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612E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部分与</w:t>
            </w:r>
            <w:r w:rsidRPr="005E351A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>G15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共线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S6311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玉湛高速湛江北支线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湛江北支线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玉湛高速公路湛江北支线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S66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梅州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平远高速公路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梅平高速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i/>
                <w:i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梅州</w:t>
            </w:r>
            <w:r w:rsidRPr="005E351A"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平远高速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S68</w:t>
            </w:r>
          </w:p>
        </w:tc>
        <w:tc>
          <w:tcPr>
            <w:tcW w:w="3023" w:type="dxa"/>
            <w:vMerge w:val="restart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大埔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丰顺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五华高速公路</w:t>
            </w:r>
          </w:p>
        </w:tc>
        <w:tc>
          <w:tcPr>
            <w:tcW w:w="1974" w:type="dxa"/>
            <w:vMerge w:val="restart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大丰华高速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2"/>
              </w:rPr>
              <w:t>丰顺至五华段、梅潮高速漳州支线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8E3A3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Merge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023" w:type="dxa"/>
            <w:vMerge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74" w:type="dxa"/>
            <w:vMerge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3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2"/>
              </w:rPr>
              <w:t>丰顺至大埔段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S73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南沙港快速路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南沙港快速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广州南沙港快速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原编号</w:t>
            </w:r>
            <w:r w:rsidRPr="005E351A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>S105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取消</w:t>
            </w:r>
            <w:r w:rsidRPr="005E351A" w:rsidDel="003D4163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 xml:space="preserve"> </w:t>
            </w:r>
          </w:p>
        </w:tc>
      </w:tr>
      <w:tr w:rsidR="00572870" w:rsidRPr="005E351A" w:rsidTr="002156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8"/>
        </w:trPr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S76</w:t>
            </w:r>
          </w:p>
        </w:tc>
        <w:tc>
          <w:tcPr>
            <w:tcW w:w="3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黄榄快速干线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黄榄快速</w:t>
            </w:r>
          </w:p>
        </w:tc>
        <w:tc>
          <w:tcPr>
            <w:tcW w:w="3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0" w:rsidRPr="005E351A" w:rsidRDefault="00572870" w:rsidP="00AC08AD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黄榄快速干线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0" w:rsidRPr="005E351A" w:rsidRDefault="00572870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原编号</w:t>
            </w:r>
            <w:r w:rsidRPr="005E351A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>S302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4A5B1E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S77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中山东部外环高速公路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中山东环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中山东部外环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部分路段与深岑高速共线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S78</w:t>
            </w:r>
          </w:p>
        </w:tc>
        <w:tc>
          <w:tcPr>
            <w:tcW w:w="302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南沙</w:t>
            </w: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-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中山高速公路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南中高速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南中高速公路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0319EA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部分路段与深岑高速共线</w:t>
            </w:r>
          </w:p>
        </w:tc>
      </w:tr>
      <w:tr w:rsidR="00572870" w:rsidRPr="005E351A" w:rsidTr="00865F25">
        <w:trPr>
          <w:trHeight w:val="421"/>
        </w:trPr>
        <w:tc>
          <w:tcPr>
            <w:tcW w:w="953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S7811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南中高速万顷沙联络线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万顷沙联络线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A91097">
            <w:pPr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8102E2">
              <w:rPr>
                <w:rFonts w:ascii="仿宋_GB2312" w:eastAsia="仿宋_GB2312" w:hAnsi="Times New Roman" w:hint="eastAsia"/>
                <w:kern w:val="0"/>
                <w:sz w:val="22"/>
              </w:rPr>
              <w:t>万顷沙联络线</w:t>
            </w:r>
          </w:p>
        </w:tc>
        <w:tc>
          <w:tcPr>
            <w:tcW w:w="1269" w:type="dxa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Del="002B6330" w:rsidRDefault="00572870" w:rsidP="00813FB5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深中通道配套工程</w:t>
            </w:r>
          </w:p>
        </w:tc>
      </w:tr>
      <w:tr w:rsidR="00572870" w:rsidRPr="005E351A" w:rsidTr="00A9748B">
        <w:trPr>
          <w:trHeight w:val="516"/>
        </w:trPr>
        <w:tc>
          <w:tcPr>
            <w:tcW w:w="95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S79</w:t>
            </w:r>
          </w:p>
        </w:tc>
        <w:tc>
          <w:tcPr>
            <w:tcW w:w="3023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江门银洲湖高速公路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096CD9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银洲湖高速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0A08AA">
            <w:pPr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银洲湖高速公路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813FB5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865F25">
        <w:trPr>
          <w:trHeight w:val="407"/>
        </w:trPr>
        <w:tc>
          <w:tcPr>
            <w:tcW w:w="953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S81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广州环城高速公路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广州环城高速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广州环城高速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S8111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2A3423">
            <w:pPr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广州环城高速新化连接线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新化快速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新化快速路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一期已建，二期待建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S84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kern w:val="0"/>
                <w:sz w:val="24"/>
                <w:szCs w:val="24"/>
              </w:rPr>
              <w:t>韶关北环高速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韶关北环高速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韶关北环高速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S85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kern w:val="0"/>
                <w:sz w:val="24"/>
                <w:szCs w:val="24"/>
              </w:rPr>
              <w:t>潮汕环线高速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潮汕环线高速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潮汕环线高速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S8511</w:t>
            </w:r>
          </w:p>
        </w:tc>
        <w:tc>
          <w:tcPr>
            <w:tcW w:w="3023" w:type="dxa"/>
            <w:vAlign w:val="center"/>
          </w:tcPr>
          <w:p w:rsidR="00572870" w:rsidRPr="005E351A" w:rsidRDefault="00572870">
            <w:pPr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潮汕环线揭阳联络线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0A08AA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揭阳联络线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CB2DBE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潮汕环线揭阳联络线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0"/>
                <w:szCs w:val="20"/>
              </w:rPr>
            </w:pP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  <w:t>S86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b/>
                <w:kern w:val="0"/>
                <w:sz w:val="24"/>
                <w:szCs w:val="24"/>
              </w:rPr>
              <w:t>深圳外环高速</w:t>
            </w:r>
            <w:r w:rsidRPr="005E351A"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  <w:szCs w:val="24"/>
              </w:rPr>
              <w:t>公路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5A69B2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b/>
                <w:bCs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b/>
                <w:bCs/>
                <w:kern w:val="0"/>
                <w:sz w:val="24"/>
                <w:szCs w:val="24"/>
              </w:rPr>
              <w:t>深圳外环高速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深圳外环高速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在建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</w:p>
        </w:tc>
      </w:tr>
      <w:tr w:rsidR="00572870" w:rsidRPr="005E351A" w:rsidTr="00EC4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S9911</w:t>
            </w:r>
          </w:p>
        </w:tc>
        <w:tc>
          <w:tcPr>
            <w:tcW w:w="3023" w:type="dxa"/>
            <w:tcBorders>
              <w:left w:val="single" w:sz="4" w:space="0" w:color="auto"/>
              <w:right w:val="single" w:sz="4" w:space="0" w:color="auto"/>
            </w:tcBorders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甬莞高速潮州东联络线</w:t>
            </w:r>
          </w:p>
        </w:tc>
        <w:tc>
          <w:tcPr>
            <w:tcW w:w="1974" w:type="dxa"/>
            <w:tcBorders>
              <w:left w:val="single" w:sz="4" w:space="0" w:color="auto"/>
              <w:right w:val="single" w:sz="4" w:space="0" w:color="auto"/>
            </w:tcBorders>
          </w:tcPr>
          <w:p w:rsidR="00572870" w:rsidRPr="005E351A" w:rsidDel="002A3423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潮州东线</w:t>
            </w:r>
          </w:p>
        </w:tc>
        <w:tc>
          <w:tcPr>
            <w:tcW w:w="3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2870" w:rsidRPr="005E351A" w:rsidRDefault="00572870" w:rsidP="0052511D">
            <w:pPr>
              <w:widowControl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甬莞高速潮州东联络线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572870" w:rsidRPr="005E351A" w:rsidRDefault="00572870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tcBorders>
              <w:left w:val="single" w:sz="4" w:space="0" w:color="auto"/>
              <w:right w:val="single" w:sz="4" w:space="0" w:color="auto"/>
            </w:tcBorders>
          </w:tcPr>
          <w:p w:rsidR="00572870" w:rsidRPr="005E351A" w:rsidRDefault="00572870" w:rsidP="00A91097">
            <w:pPr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连接甬莞、沈海高速</w:t>
            </w:r>
          </w:p>
        </w:tc>
      </w:tr>
      <w:tr w:rsidR="00572870" w:rsidRPr="005E351A" w:rsidTr="00EC4F17">
        <w:trPr>
          <w:trHeight w:val="258"/>
        </w:trPr>
        <w:tc>
          <w:tcPr>
            <w:tcW w:w="953" w:type="dxa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S9912</w:t>
            </w:r>
          </w:p>
        </w:tc>
        <w:tc>
          <w:tcPr>
            <w:tcW w:w="3023" w:type="dxa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沈海高速潮安联络线</w:t>
            </w:r>
          </w:p>
        </w:tc>
        <w:tc>
          <w:tcPr>
            <w:tcW w:w="1974" w:type="dxa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潮安联络线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52511D">
            <w:pPr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沈海高速潮安联络线</w:t>
            </w:r>
          </w:p>
        </w:tc>
        <w:tc>
          <w:tcPr>
            <w:tcW w:w="1269" w:type="dxa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</w:tcPr>
          <w:p w:rsidR="00572870" w:rsidRPr="005E351A" w:rsidRDefault="00572870" w:rsidP="008D748E">
            <w:pPr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连接汕昆、沈海高速</w:t>
            </w:r>
          </w:p>
        </w:tc>
      </w:tr>
      <w:tr w:rsidR="00572870" w:rsidRPr="005E351A" w:rsidTr="00EC4F17">
        <w:trPr>
          <w:trHeight w:val="258"/>
        </w:trPr>
        <w:tc>
          <w:tcPr>
            <w:tcW w:w="953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S9915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沈海高速海丰西联络线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海丰西线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52511D">
            <w:pPr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沈海高速海丰西联络线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A91097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8D748E">
            <w:pPr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连接甬莞、沈海高速</w:t>
            </w:r>
          </w:p>
        </w:tc>
      </w:tr>
      <w:tr w:rsidR="00572870" w:rsidRPr="005E351A" w:rsidTr="00EC4F17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753E2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S9917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武深高速始兴联络线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始兴东线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52511D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武深高速始兴东联络线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037539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连接南韶、武深高速</w:t>
            </w:r>
          </w:p>
        </w:tc>
      </w:tr>
      <w:tr w:rsidR="00572870" w:rsidRPr="005E351A" w:rsidTr="00EC4F17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S9918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常虎高速虎门港联络线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虎门港高速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52511D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常虎高速虎门港支线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一期已建，二期待建</w:t>
            </w:r>
          </w:p>
        </w:tc>
      </w:tr>
      <w:tr w:rsidR="00572870" w:rsidRPr="005E351A" w:rsidTr="00EC4F17">
        <w:trPr>
          <w:trHeight w:val="57"/>
        </w:trPr>
        <w:tc>
          <w:tcPr>
            <w:tcW w:w="953" w:type="dxa"/>
            <w:noWrap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S9919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广澳高速珠海支线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珠海支线</w:t>
            </w:r>
          </w:p>
        </w:tc>
        <w:tc>
          <w:tcPr>
            <w:tcW w:w="3663" w:type="dxa"/>
            <w:noWrap/>
            <w:vAlign w:val="center"/>
          </w:tcPr>
          <w:p w:rsidR="00572870" w:rsidRPr="005E351A" w:rsidRDefault="00572870" w:rsidP="0052511D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广澳高速珠海支线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noWrap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接广澳高速终点</w:t>
            </w:r>
          </w:p>
        </w:tc>
      </w:tr>
      <w:tr w:rsidR="00572870" w:rsidRPr="005E351A" w:rsidTr="00EC4F17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S9925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长深高速惠州支线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惠州支线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52511D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长深高速惠州支线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原编号</w:t>
            </w:r>
            <w:r w:rsidRPr="005E351A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>S25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取消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S9955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二广高速连山联络线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连山联络线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C43E1B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二广高速连山联络线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规划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EF775D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连接二广、许广高速</w:t>
            </w:r>
          </w:p>
        </w:tc>
      </w:tr>
      <w:tr w:rsidR="00572870" w:rsidRPr="005E351A" w:rsidTr="00A9748B">
        <w:trPr>
          <w:trHeight w:val="57"/>
        </w:trPr>
        <w:tc>
          <w:tcPr>
            <w:tcW w:w="953" w:type="dxa"/>
            <w:vAlign w:val="center"/>
          </w:tcPr>
          <w:p w:rsidR="00572870" w:rsidRPr="005E351A" w:rsidRDefault="00572870" w:rsidP="00051841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  <w:t>S9975</w:t>
            </w:r>
          </w:p>
        </w:tc>
        <w:tc>
          <w:tcPr>
            <w:tcW w:w="3023" w:type="dxa"/>
            <w:vAlign w:val="center"/>
          </w:tcPr>
          <w:p w:rsidR="00572870" w:rsidRPr="005E351A" w:rsidRDefault="00572870" w:rsidP="00DE619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兰海高速湛江支线</w:t>
            </w:r>
          </w:p>
        </w:tc>
        <w:tc>
          <w:tcPr>
            <w:tcW w:w="1974" w:type="dxa"/>
            <w:vAlign w:val="center"/>
          </w:tcPr>
          <w:p w:rsidR="00572870" w:rsidRPr="005E351A" w:rsidRDefault="00572870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/>
                <w:b/>
                <w:bCs/>
                <w:i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hint="eastAsia"/>
                <w:b/>
                <w:bCs/>
                <w:i/>
                <w:kern w:val="0"/>
                <w:sz w:val="22"/>
              </w:rPr>
              <w:t>湛江支线</w:t>
            </w:r>
          </w:p>
        </w:tc>
        <w:tc>
          <w:tcPr>
            <w:tcW w:w="3663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righ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2"/>
              </w:rPr>
              <w:t>兰海高速湛江支线</w:t>
            </w:r>
          </w:p>
        </w:tc>
        <w:tc>
          <w:tcPr>
            <w:tcW w:w="1269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已建</w:t>
            </w:r>
          </w:p>
        </w:tc>
        <w:tc>
          <w:tcPr>
            <w:tcW w:w="2615" w:type="dxa"/>
            <w:vAlign w:val="center"/>
          </w:tcPr>
          <w:p w:rsidR="00572870" w:rsidRPr="005E351A" w:rsidRDefault="00572870" w:rsidP="002A3423">
            <w:pPr>
              <w:widowControl/>
              <w:spacing w:line="360" w:lineRule="auto"/>
              <w:contextualSpacing/>
              <w:jc w:val="left"/>
              <w:rPr>
                <w:rFonts w:ascii="仿宋_GB2312" w:eastAsia="仿宋_GB2312" w:hAnsi="Times New Roman" w:cs="宋体"/>
                <w:kern w:val="0"/>
                <w:sz w:val="22"/>
              </w:rPr>
            </w:pP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原编号</w:t>
            </w:r>
            <w:r w:rsidRPr="005E351A">
              <w:rPr>
                <w:rFonts w:ascii="仿宋_GB2312" w:eastAsia="仿宋_GB2312" w:hAnsi="Times New Roman" w:cs="宋体"/>
                <w:kern w:val="0"/>
                <w:sz w:val="20"/>
                <w:szCs w:val="20"/>
              </w:rPr>
              <w:t>S75</w:t>
            </w:r>
            <w:r w:rsidRPr="005E351A">
              <w:rPr>
                <w:rFonts w:ascii="仿宋_GB2312" w:eastAsia="仿宋_GB2312" w:hAnsi="Times New Roman" w:cs="宋体" w:hint="eastAsia"/>
                <w:kern w:val="0"/>
                <w:sz w:val="20"/>
                <w:szCs w:val="20"/>
              </w:rPr>
              <w:t>取消</w:t>
            </w:r>
          </w:p>
        </w:tc>
      </w:tr>
    </w:tbl>
    <w:p w:rsidR="00572870" w:rsidRPr="005E351A" w:rsidRDefault="00572870">
      <w:pPr>
        <w:adjustRightInd w:val="0"/>
        <w:snapToGrid w:val="0"/>
        <w:spacing w:line="20" w:lineRule="exact"/>
        <w:contextualSpacing/>
        <w:rPr>
          <w:rFonts w:ascii="仿宋_GB2312" w:eastAsia="仿宋_GB2312" w:hAnsi="华文中宋"/>
          <w:i/>
          <w:sz w:val="32"/>
          <w:szCs w:val="32"/>
        </w:rPr>
      </w:pPr>
    </w:p>
    <w:p w:rsidR="00572870" w:rsidRPr="005E351A" w:rsidRDefault="00572870" w:rsidP="00A91097">
      <w:pPr>
        <w:adjustRightInd w:val="0"/>
        <w:snapToGrid w:val="0"/>
        <w:spacing w:line="20" w:lineRule="exact"/>
        <w:contextualSpacing/>
        <w:rPr>
          <w:rFonts w:ascii="仿宋_GB2312" w:eastAsia="仿宋_GB2312" w:hAnsi="华文中宋"/>
          <w:i/>
          <w:sz w:val="32"/>
          <w:szCs w:val="32"/>
        </w:rPr>
      </w:pPr>
    </w:p>
    <w:sectPr w:rsidR="00572870" w:rsidRPr="005E351A" w:rsidSect="00334827">
      <w:footerReference w:type="default" r:id="rId6"/>
      <w:pgSz w:w="16838" w:h="11906" w:orient="landscape" w:code="9"/>
      <w:pgMar w:top="1134" w:right="1418" w:bottom="1134" w:left="1418" w:header="964" w:footer="851" w:gutter="567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70" w:rsidRDefault="00572870" w:rsidP="002E47FF">
      <w:r>
        <w:separator/>
      </w:r>
    </w:p>
  </w:endnote>
  <w:endnote w:type="continuationSeparator" w:id="0">
    <w:p w:rsidR="00572870" w:rsidRDefault="00572870" w:rsidP="002E4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70" w:rsidRPr="005C6A67" w:rsidRDefault="00572870">
    <w:pPr>
      <w:pStyle w:val="Footer"/>
      <w:jc w:val="center"/>
      <w:rPr>
        <w:sz w:val="24"/>
      </w:rPr>
    </w:pPr>
    <w:r w:rsidRPr="005C6A67">
      <w:rPr>
        <w:sz w:val="24"/>
      </w:rPr>
      <w:fldChar w:fldCharType="begin"/>
    </w:r>
    <w:r w:rsidRPr="005C6A67">
      <w:rPr>
        <w:sz w:val="24"/>
      </w:rPr>
      <w:instrText xml:space="preserve"> PAGE   \* MERGEFORMAT </w:instrText>
    </w:r>
    <w:r w:rsidRPr="005C6A67">
      <w:rPr>
        <w:sz w:val="24"/>
      </w:rPr>
      <w:fldChar w:fldCharType="separate"/>
    </w:r>
    <w:r w:rsidRPr="003953B0">
      <w:rPr>
        <w:noProof/>
        <w:sz w:val="24"/>
        <w:lang w:val="zh-CN"/>
      </w:rPr>
      <w:t>-</w:t>
    </w:r>
    <w:r>
      <w:rPr>
        <w:noProof/>
        <w:sz w:val="24"/>
      </w:rPr>
      <w:t xml:space="preserve"> 1 -</w:t>
    </w:r>
    <w:r w:rsidRPr="005C6A67">
      <w:rPr>
        <w:sz w:val="24"/>
      </w:rPr>
      <w:fldChar w:fldCharType="end"/>
    </w:r>
  </w:p>
  <w:p w:rsidR="00572870" w:rsidRDefault="005728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70" w:rsidRDefault="00572870" w:rsidP="002E47FF">
      <w:r>
        <w:separator/>
      </w:r>
    </w:p>
  </w:footnote>
  <w:footnote w:type="continuationSeparator" w:id="0">
    <w:p w:rsidR="00572870" w:rsidRDefault="00572870" w:rsidP="002E4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F8C"/>
    <w:rsid w:val="00013D7C"/>
    <w:rsid w:val="0001530C"/>
    <w:rsid w:val="00023085"/>
    <w:rsid w:val="000319EA"/>
    <w:rsid w:val="00032F92"/>
    <w:rsid w:val="00033163"/>
    <w:rsid w:val="00035ED6"/>
    <w:rsid w:val="00037539"/>
    <w:rsid w:val="00043616"/>
    <w:rsid w:val="00043C23"/>
    <w:rsid w:val="00045E20"/>
    <w:rsid w:val="00045E6E"/>
    <w:rsid w:val="0005006D"/>
    <w:rsid w:val="00051841"/>
    <w:rsid w:val="000559FE"/>
    <w:rsid w:val="000608DD"/>
    <w:rsid w:val="00065D99"/>
    <w:rsid w:val="00065DF5"/>
    <w:rsid w:val="000700BD"/>
    <w:rsid w:val="000705BD"/>
    <w:rsid w:val="00072219"/>
    <w:rsid w:val="00081833"/>
    <w:rsid w:val="00081C40"/>
    <w:rsid w:val="00081F9B"/>
    <w:rsid w:val="00086783"/>
    <w:rsid w:val="00087144"/>
    <w:rsid w:val="000871C5"/>
    <w:rsid w:val="00096CD9"/>
    <w:rsid w:val="00097F7F"/>
    <w:rsid w:val="000A08AA"/>
    <w:rsid w:val="000A4DF6"/>
    <w:rsid w:val="000B17BE"/>
    <w:rsid w:val="000B2193"/>
    <w:rsid w:val="000B5129"/>
    <w:rsid w:val="000C02FA"/>
    <w:rsid w:val="000C0313"/>
    <w:rsid w:val="000C35D4"/>
    <w:rsid w:val="000D2392"/>
    <w:rsid w:val="000D271A"/>
    <w:rsid w:val="000D48B4"/>
    <w:rsid w:val="000E4CEF"/>
    <w:rsid w:val="000E5819"/>
    <w:rsid w:val="000E7230"/>
    <w:rsid w:val="000F4E5D"/>
    <w:rsid w:val="00113499"/>
    <w:rsid w:val="001145D0"/>
    <w:rsid w:val="0011491B"/>
    <w:rsid w:val="0011718D"/>
    <w:rsid w:val="00121C1B"/>
    <w:rsid w:val="0012213A"/>
    <w:rsid w:val="00125AF2"/>
    <w:rsid w:val="0012701B"/>
    <w:rsid w:val="001318F8"/>
    <w:rsid w:val="00132E4C"/>
    <w:rsid w:val="001409C1"/>
    <w:rsid w:val="00146719"/>
    <w:rsid w:val="00146848"/>
    <w:rsid w:val="00146A16"/>
    <w:rsid w:val="001615CD"/>
    <w:rsid w:val="001642EF"/>
    <w:rsid w:val="0016579A"/>
    <w:rsid w:val="00172303"/>
    <w:rsid w:val="00183DF5"/>
    <w:rsid w:val="001843BC"/>
    <w:rsid w:val="00192A53"/>
    <w:rsid w:val="001950F4"/>
    <w:rsid w:val="0019790E"/>
    <w:rsid w:val="001A0CCC"/>
    <w:rsid w:val="001A54DB"/>
    <w:rsid w:val="001A7316"/>
    <w:rsid w:val="001C0D8D"/>
    <w:rsid w:val="001C1FE8"/>
    <w:rsid w:val="001C35B1"/>
    <w:rsid w:val="001C62E7"/>
    <w:rsid w:val="001D195C"/>
    <w:rsid w:val="001D6CCE"/>
    <w:rsid w:val="001D7623"/>
    <w:rsid w:val="001E35E6"/>
    <w:rsid w:val="001F7461"/>
    <w:rsid w:val="0020039E"/>
    <w:rsid w:val="00201E73"/>
    <w:rsid w:val="00204940"/>
    <w:rsid w:val="00207099"/>
    <w:rsid w:val="002125F8"/>
    <w:rsid w:val="00215651"/>
    <w:rsid w:val="00216A54"/>
    <w:rsid w:val="002201C7"/>
    <w:rsid w:val="00221A42"/>
    <w:rsid w:val="0022226C"/>
    <w:rsid w:val="00224435"/>
    <w:rsid w:val="00226834"/>
    <w:rsid w:val="00231602"/>
    <w:rsid w:val="00233F78"/>
    <w:rsid w:val="002375E8"/>
    <w:rsid w:val="00237E6C"/>
    <w:rsid w:val="00237F13"/>
    <w:rsid w:val="00242801"/>
    <w:rsid w:val="00242945"/>
    <w:rsid w:val="002435ED"/>
    <w:rsid w:val="00255C9D"/>
    <w:rsid w:val="002570A7"/>
    <w:rsid w:val="00260600"/>
    <w:rsid w:val="00263569"/>
    <w:rsid w:val="00264E78"/>
    <w:rsid w:val="00266938"/>
    <w:rsid w:val="00267547"/>
    <w:rsid w:val="002718C0"/>
    <w:rsid w:val="00272F38"/>
    <w:rsid w:val="00273D09"/>
    <w:rsid w:val="0028146E"/>
    <w:rsid w:val="0028460C"/>
    <w:rsid w:val="002863D5"/>
    <w:rsid w:val="002879E6"/>
    <w:rsid w:val="00292066"/>
    <w:rsid w:val="00295A78"/>
    <w:rsid w:val="002967D4"/>
    <w:rsid w:val="002A02B1"/>
    <w:rsid w:val="002A1989"/>
    <w:rsid w:val="002A1BA9"/>
    <w:rsid w:val="002A3423"/>
    <w:rsid w:val="002A70A3"/>
    <w:rsid w:val="002A70C2"/>
    <w:rsid w:val="002B2CB4"/>
    <w:rsid w:val="002B2E2F"/>
    <w:rsid w:val="002B44E4"/>
    <w:rsid w:val="002B6330"/>
    <w:rsid w:val="002C0129"/>
    <w:rsid w:val="002C3DCF"/>
    <w:rsid w:val="002D19E3"/>
    <w:rsid w:val="002D2890"/>
    <w:rsid w:val="002D4259"/>
    <w:rsid w:val="002D4896"/>
    <w:rsid w:val="002D54DC"/>
    <w:rsid w:val="002D623E"/>
    <w:rsid w:val="002E2870"/>
    <w:rsid w:val="002E47FF"/>
    <w:rsid w:val="002E4BF0"/>
    <w:rsid w:val="002E75FF"/>
    <w:rsid w:val="002F4721"/>
    <w:rsid w:val="002F4F4D"/>
    <w:rsid w:val="002F70C5"/>
    <w:rsid w:val="003003AE"/>
    <w:rsid w:val="0030321D"/>
    <w:rsid w:val="00303707"/>
    <w:rsid w:val="00303D51"/>
    <w:rsid w:val="00314026"/>
    <w:rsid w:val="00314CAA"/>
    <w:rsid w:val="0032061F"/>
    <w:rsid w:val="003256DF"/>
    <w:rsid w:val="0032604F"/>
    <w:rsid w:val="0033253D"/>
    <w:rsid w:val="00334827"/>
    <w:rsid w:val="00334C40"/>
    <w:rsid w:val="00334D3A"/>
    <w:rsid w:val="003363DA"/>
    <w:rsid w:val="00337D32"/>
    <w:rsid w:val="003435C7"/>
    <w:rsid w:val="00347250"/>
    <w:rsid w:val="00350DE9"/>
    <w:rsid w:val="00355EF5"/>
    <w:rsid w:val="00366848"/>
    <w:rsid w:val="0037634B"/>
    <w:rsid w:val="003839EE"/>
    <w:rsid w:val="0038411F"/>
    <w:rsid w:val="00391B01"/>
    <w:rsid w:val="0039267C"/>
    <w:rsid w:val="003953B0"/>
    <w:rsid w:val="00396A05"/>
    <w:rsid w:val="003976C4"/>
    <w:rsid w:val="003A01E7"/>
    <w:rsid w:val="003B0C91"/>
    <w:rsid w:val="003B5D0A"/>
    <w:rsid w:val="003C4B67"/>
    <w:rsid w:val="003C4B9C"/>
    <w:rsid w:val="003D4163"/>
    <w:rsid w:val="003D55F3"/>
    <w:rsid w:val="003E223B"/>
    <w:rsid w:val="003F6679"/>
    <w:rsid w:val="003F6B97"/>
    <w:rsid w:val="003F6F98"/>
    <w:rsid w:val="00407A69"/>
    <w:rsid w:val="00411ED1"/>
    <w:rsid w:val="004151C9"/>
    <w:rsid w:val="00415269"/>
    <w:rsid w:val="004171E9"/>
    <w:rsid w:val="00421C0A"/>
    <w:rsid w:val="00426874"/>
    <w:rsid w:val="00427B93"/>
    <w:rsid w:val="00430206"/>
    <w:rsid w:val="0044256E"/>
    <w:rsid w:val="00444C40"/>
    <w:rsid w:val="0044729B"/>
    <w:rsid w:val="00457A54"/>
    <w:rsid w:val="004647AC"/>
    <w:rsid w:val="004713BC"/>
    <w:rsid w:val="004713D6"/>
    <w:rsid w:val="00472B9B"/>
    <w:rsid w:val="0047306F"/>
    <w:rsid w:val="00476FD7"/>
    <w:rsid w:val="00481A59"/>
    <w:rsid w:val="004863B3"/>
    <w:rsid w:val="00487CC8"/>
    <w:rsid w:val="004913CD"/>
    <w:rsid w:val="004945CC"/>
    <w:rsid w:val="004A4ABC"/>
    <w:rsid w:val="004A5222"/>
    <w:rsid w:val="004A5B1E"/>
    <w:rsid w:val="004B0B41"/>
    <w:rsid w:val="004B0C37"/>
    <w:rsid w:val="004C3920"/>
    <w:rsid w:val="004C4D94"/>
    <w:rsid w:val="004C7D52"/>
    <w:rsid w:val="004D1AEC"/>
    <w:rsid w:val="004D5595"/>
    <w:rsid w:val="004D76AC"/>
    <w:rsid w:val="00500C9D"/>
    <w:rsid w:val="00501D2D"/>
    <w:rsid w:val="0051098F"/>
    <w:rsid w:val="005113FE"/>
    <w:rsid w:val="0051230C"/>
    <w:rsid w:val="00513016"/>
    <w:rsid w:val="00520096"/>
    <w:rsid w:val="0052197A"/>
    <w:rsid w:val="00521FE7"/>
    <w:rsid w:val="0052228A"/>
    <w:rsid w:val="0052511D"/>
    <w:rsid w:val="005266B2"/>
    <w:rsid w:val="00533C8E"/>
    <w:rsid w:val="0053463A"/>
    <w:rsid w:val="00534F8C"/>
    <w:rsid w:val="00535520"/>
    <w:rsid w:val="0053678F"/>
    <w:rsid w:val="00536F18"/>
    <w:rsid w:val="005403B6"/>
    <w:rsid w:val="005405A2"/>
    <w:rsid w:val="005429EA"/>
    <w:rsid w:val="00545E82"/>
    <w:rsid w:val="00551578"/>
    <w:rsid w:val="005515A8"/>
    <w:rsid w:val="0055576B"/>
    <w:rsid w:val="00556B2D"/>
    <w:rsid w:val="00557C5C"/>
    <w:rsid w:val="00560684"/>
    <w:rsid w:val="005667E4"/>
    <w:rsid w:val="00570915"/>
    <w:rsid w:val="005723E0"/>
    <w:rsid w:val="00572870"/>
    <w:rsid w:val="00576435"/>
    <w:rsid w:val="0057670F"/>
    <w:rsid w:val="00585CCF"/>
    <w:rsid w:val="0058669A"/>
    <w:rsid w:val="005938EB"/>
    <w:rsid w:val="00596142"/>
    <w:rsid w:val="005A1A74"/>
    <w:rsid w:val="005A69B2"/>
    <w:rsid w:val="005C451C"/>
    <w:rsid w:val="005C6A67"/>
    <w:rsid w:val="005E351A"/>
    <w:rsid w:val="005E3D71"/>
    <w:rsid w:val="005F0F0A"/>
    <w:rsid w:val="005F3EC3"/>
    <w:rsid w:val="005F6D50"/>
    <w:rsid w:val="00600CF2"/>
    <w:rsid w:val="00604F67"/>
    <w:rsid w:val="0060663F"/>
    <w:rsid w:val="00610E77"/>
    <w:rsid w:val="00612E41"/>
    <w:rsid w:val="006152B7"/>
    <w:rsid w:val="00620DC1"/>
    <w:rsid w:val="006239CD"/>
    <w:rsid w:val="00624825"/>
    <w:rsid w:val="00625839"/>
    <w:rsid w:val="00626224"/>
    <w:rsid w:val="0063093D"/>
    <w:rsid w:val="00635131"/>
    <w:rsid w:val="006367FA"/>
    <w:rsid w:val="00637ECC"/>
    <w:rsid w:val="0064024F"/>
    <w:rsid w:val="00641505"/>
    <w:rsid w:val="006476C4"/>
    <w:rsid w:val="0065354F"/>
    <w:rsid w:val="0065603D"/>
    <w:rsid w:val="006632F6"/>
    <w:rsid w:val="006638FC"/>
    <w:rsid w:val="00671E33"/>
    <w:rsid w:val="00673720"/>
    <w:rsid w:val="00676C3B"/>
    <w:rsid w:val="0068001B"/>
    <w:rsid w:val="00680CB1"/>
    <w:rsid w:val="00682324"/>
    <w:rsid w:val="00692E64"/>
    <w:rsid w:val="00693B24"/>
    <w:rsid w:val="006A34CE"/>
    <w:rsid w:val="006A42E5"/>
    <w:rsid w:val="006B1A2C"/>
    <w:rsid w:val="006C28F7"/>
    <w:rsid w:val="006C3506"/>
    <w:rsid w:val="006C3946"/>
    <w:rsid w:val="006C438B"/>
    <w:rsid w:val="006D1821"/>
    <w:rsid w:val="006D3C33"/>
    <w:rsid w:val="006D6F90"/>
    <w:rsid w:val="006D7379"/>
    <w:rsid w:val="006D7FC2"/>
    <w:rsid w:val="006E2344"/>
    <w:rsid w:val="006E68C1"/>
    <w:rsid w:val="00702E05"/>
    <w:rsid w:val="00705CDB"/>
    <w:rsid w:val="007105BD"/>
    <w:rsid w:val="00711128"/>
    <w:rsid w:val="00714658"/>
    <w:rsid w:val="00720F39"/>
    <w:rsid w:val="00722025"/>
    <w:rsid w:val="00726B89"/>
    <w:rsid w:val="007320EA"/>
    <w:rsid w:val="00733124"/>
    <w:rsid w:val="007337B7"/>
    <w:rsid w:val="007353D1"/>
    <w:rsid w:val="007376C9"/>
    <w:rsid w:val="00740725"/>
    <w:rsid w:val="007425C6"/>
    <w:rsid w:val="00743726"/>
    <w:rsid w:val="00747D64"/>
    <w:rsid w:val="00752359"/>
    <w:rsid w:val="00753E20"/>
    <w:rsid w:val="00755CE4"/>
    <w:rsid w:val="007567CF"/>
    <w:rsid w:val="00762C5A"/>
    <w:rsid w:val="00763CC6"/>
    <w:rsid w:val="00764A49"/>
    <w:rsid w:val="00765ED5"/>
    <w:rsid w:val="00766EB8"/>
    <w:rsid w:val="00774E9E"/>
    <w:rsid w:val="00776D97"/>
    <w:rsid w:val="00782BBA"/>
    <w:rsid w:val="007856BC"/>
    <w:rsid w:val="0079622A"/>
    <w:rsid w:val="007965E1"/>
    <w:rsid w:val="007A294E"/>
    <w:rsid w:val="007A4289"/>
    <w:rsid w:val="007A5A8D"/>
    <w:rsid w:val="007A64D7"/>
    <w:rsid w:val="007A7FA1"/>
    <w:rsid w:val="007B1A57"/>
    <w:rsid w:val="007B5A88"/>
    <w:rsid w:val="007B7A8D"/>
    <w:rsid w:val="007C2810"/>
    <w:rsid w:val="007C30C2"/>
    <w:rsid w:val="007C590C"/>
    <w:rsid w:val="007D07A2"/>
    <w:rsid w:val="007D3041"/>
    <w:rsid w:val="007D66BD"/>
    <w:rsid w:val="007D6C92"/>
    <w:rsid w:val="007D75AD"/>
    <w:rsid w:val="007E1C35"/>
    <w:rsid w:val="007E293D"/>
    <w:rsid w:val="007E295F"/>
    <w:rsid w:val="007E2964"/>
    <w:rsid w:val="007E38E1"/>
    <w:rsid w:val="007E733A"/>
    <w:rsid w:val="007E7C9C"/>
    <w:rsid w:val="007F0294"/>
    <w:rsid w:val="007F097D"/>
    <w:rsid w:val="007F2B0C"/>
    <w:rsid w:val="007F5A23"/>
    <w:rsid w:val="008065C4"/>
    <w:rsid w:val="00807E0E"/>
    <w:rsid w:val="008102E2"/>
    <w:rsid w:val="00813FB5"/>
    <w:rsid w:val="00817B84"/>
    <w:rsid w:val="00823122"/>
    <w:rsid w:val="00831108"/>
    <w:rsid w:val="00831F00"/>
    <w:rsid w:val="00835CAE"/>
    <w:rsid w:val="00836A51"/>
    <w:rsid w:val="00840485"/>
    <w:rsid w:val="00850EA2"/>
    <w:rsid w:val="00853E57"/>
    <w:rsid w:val="00855625"/>
    <w:rsid w:val="00862AEF"/>
    <w:rsid w:val="00865CAA"/>
    <w:rsid w:val="00865F25"/>
    <w:rsid w:val="008661D2"/>
    <w:rsid w:val="00866D09"/>
    <w:rsid w:val="00873524"/>
    <w:rsid w:val="00874B17"/>
    <w:rsid w:val="00875345"/>
    <w:rsid w:val="008814AA"/>
    <w:rsid w:val="0088273E"/>
    <w:rsid w:val="00885993"/>
    <w:rsid w:val="00886C1C"/>
    <w:rsid w:val="00887F6F"/>
    <w:rsid w:val="00891E1D"/>
    <w:rsid w:val="00893A71"/>
    <w:rsid w:val="008A0362"/>
    <w:rsid w:val="008A0C43"/>
    <w:rsid w:val="008A6C15"/>
    <w:rsid w:val="008B3359"/>
    <w:rsid w:val="008B67A4"/>
    <w:rsid w:val="008B7766"/>
    <w:rsid w:val="008B7B61"/>
    <w:rsid w:val="008C400F"/>
    <w:rsid w:val="008D31FC"/>
    <w:rsid w:val="008D47CC"/>
    <w:rsid w:val="008D53B2"/>
    <w:rsid w:val="008D748E"/>
    <w:rsid w:val="008E3A39"/>
    <w:rsid w:val="008F0B25"/>
    <w:rsid w:val="008F2E52"/>
    <w:rsid w:val="00901AD5"/>
    <w:rsid w:val="00903E84"/>
    <w:rsid w:val="009041AA"/>
    <w:rsid w:val="00904E2F"/>
    <w:rsid w:val="00905B33"/>
    <w:rsid w:val="00906509"/>
    <w:rsid w:val="00917FC2"/>
    <w:rsid w:val="009219CE"/>
    <w:rsid w:val="0092244E"/>
    <w:rsid w:val="009318CD"/>
    <w:rsid w:val="0094457E"/>
    <w:rsid w:val="009448B6"/>
    <w:rsid w:val="00946FFF"/>
    <w:rsid w:val="009502EF"/>
    <w:rsid w:val="00956C2C"/>
    <w:rsid w:val="009730ED"/>
    <w:rsid w:val="0097490A"/>
    <w:rsid w:val="00982A2F"/>
    <w:rsid w:val="00984560"/>
    <w:rsid w:val="00986098"/>
    <w:rsid w:val="00990E79"/>
    <w:rsid w:val="009936A8"/>
    <w:rsid w:val="00993C7D"/>
    <w:rsid w:val="009A0AFE"/>
    <w:rsid w:val="009A28CA"/>
    <w:rsid w:val="009A308B"/>
    <w:rsid w:val="009A5C37"/>
    <w:rsid w:val="009B23B0"/>
    <w:rsid w:val="009B386B"/>
    <w:rsid w:val="009B4A14"/>
    <w:rsid w:val="009B5EC5"/>
    <w:rsid w:val="009B5FDC"/>
    <w:rsid w:val="009C03FA"/>
    <w:rsid w:val="009C1FF3"/>
    <w:rsid w:val="009C3FDA"/>
    <w:rsid w:val="009C4F3D"/>
    <w:rsid w:val="009C6987"/>
    <w:rsid w:val="009D144F"/>
    <w:rsid w:val="009D34A2"/>
    <w:rsid w:val="009D3F1B"/>
    <w:rsid w:val="009D42E4"/>
    <w:rsid w:val="009D54FD"/>
    <w:rsid w:val="009F1E78"/>
    <w:rsid w:val="009F5F11"/>
    <w:rsid w:val="009F7E14"/>
    <w:rsid w:val="00A0489E"/>
    <w:rsid w:val="00A06F9E"/>
    <w:rsid w:val="00A072B2"/>
    <w:rsid w:val="00A0779D"/>
    <w:rsid w:val="00A11CC4"/>
    <w:rsid w:val="00A1366B"/>
    <w:rsid w:val="00A210D7"/>
    <w:rsid w:val="00A2139A"/>
    <w:rsid w:val="00A24454"/>
    <w:rsid w:val="00A26B10"/>
    <w:rsid w:val="00A34734"/>
    <w:rsid w:val="00A4130C"/>
    <w:rsid w:val="00A50B9B"/>
    <w:rsid w:val="00A53975"/>
    <w:rsid w:val="00A55D8B"/>
    <w:rsid w:val="00A56F32"/>
    <w:rsid w:val="00A734C7"/>
    <w:rsid w:val="00A76F6F"/>
    <w:rsid w:val="00A80FA8"/>
    <w:rsid w:val="00A81E61"/>
    <w:rsid w:val="00A81EBB"/>
    <w:rsid w:val="00A82383"/>
    <w:rsid w:val="00A823A8"/>
    <w:rsid w:val="00A8461C"/>
    <w:rsid w:val="00A84981"/>
    <w:rsid w:val="00A862F8"/>
    <w:rsid w:val="00A8650D"/>
    <w:rsid w:val="00A86E6B"/>
    <w:rsid w:val="00A91097"/>
    <w:rsid w:val="00A918D1"/>
    <w:rsid w:val="00A928BB"/>
    <w:rsid w:val="00A938D8"/>
    <w:rsid w:val="00A963C1"/>
    <w:rsid w:val="00A9748B"/>
    <w:rsid w:val="00A97627"/>
    <w:rsid w:val="00AA00A6"/>
    <w:rsid w:val="00AA4799"/>
    <w:rsid w:val="00AA4F18"/>
    <w:rsid w:val="00AA7EC2"/>
    <w:rsid w:val="00AC08AD"/>
    <w:rsid w:val="00AC332F"/>
    <w:rsid w:val="00AC5CF1"/>
    <w:rsid w:val="00AC6224"/>
    <w:rsid w:val="00AC78F8"/>
    <w:rsid w:val="00AD35BA"/>
    <w:rsid w:val="00AD5DC8"/>
    <w:rsid w:val="00AD6961"/>
    <w:rsid w:val="00AD722E"/>
    <w:rsid w:val="00AE26C8"/>
    <w:rsid w:val="00AE4065"/>
    <w:rsid w:val="00AE74BF"/>
    <w:rsid w:val="00AE77FF"/>
    <w:rsid w:val="00AF0AD9"/>
    <w:rsid w:val="00AF30DD"/>
    <w:rsid w:val="00AF42F5"/>
    <w:rsid w:val="00AF4C0F"/>
    <w:rsid w:val="00AF4DB4"/>
    <w:rsid w:val="00AF68D9"/>
    <w:rsid w:val="00B050F0"/>
    <w:rsid w:val="00B10516"/>
    <w:rsid w:val="00B23787"/>
    <w:rsid w:val="00B33E3B"/>
    <w:rsid w:val="00B3710A"/>
    <w:rsid w:val="00B37909"/>
    <w:rsid w:val="00B44536"/>
    <w:rsid w:val="00B44CBF"/>
    <w:rsid w:val="00B45B9C"/>
    <w:rsid w:val="00B55FC3"/>
    <w:rsid w:val="00B562EC"/>
    <w:rsid w:val="00B64E95"/>
    <w:rsid w:val="00B67551"/>
    <w:rsid w:val="00B711E2"/>
    <w:rsid w:val="00B7184D"/>
    <w:rsid w:val="00B73E24"/>
    <w:rsid w:val="00B76131"/>
    <w:rsid w:val="00B77569"/>
    <w:rsid w:val="00B8233E"/>
    <w:rsid w:val="00B82B2F"/>
    <w:rsid w:val="00BB0419"/>
    <w:rsid w:val="00BB33F9"/>
    <w:rsid w:val="00BB3549"/>
    <w:rsid w:val="00BB7684"/>
    <w:rsid w:val="00BC164D"/>
    <w:rsid w:val="00BD0761"/>
    <w:rsid w:val="00BD08C0"/>
    <w:rsid w:val="00BD0E70"/>
    <w:rsid w:val="00BD6B80"/>
    <w:rsid w:val="00BE193C"/>
    <w:rsid w:val="00BE21A9"/>
    <w:rsid w:val="00BE6BD4"/>
    <w:rsid w:val="00BE70A5"/>
    <w:rsid w:val="00BE7B82"/>
    <w:rsid w:val="00BF0FB1"/>
    <w:rsid w:val="00BF194A"/>
    <w:rsid w:val="00BF3AF7"/>
    <w:rsid w:val="00C126B4"/>
    <w:rsid w:val="00C13860"/>
    <w:rsid w:val="00C20750"/>
    <w:rsid w:val="00C257EB"/>
    <w:rsid w:val="00C33EBD"/>
    <w:rsid w:val="00C3667D"/>
    <w:rsid w:val="00C4043F"/>
    <w:rsid w:val="00C429D5"/>
    <w:rsid w:val="00C43E1B"/>
    <w:rsid w:val="00C47304"/>
    <w:rsid w:val="00C5300E"/>
    <w:rsid w:val="00C53D61"/>
    <w:rsid w:val="00C578A9"/>
    <w:rsid w:val="00C62479"/>
    <w:rsid w:val="00C63B2F"/>
    <w:rsid w:val="00C64407"/>
    <w:rsid w:val="00C66C07"/>
    <w:rsid w:val="00C6751F"/>
    <w:rsid w:val="00C70A87"/>
    <w:rsid w:val="00C74B2B"/>
    <w:rsid w:val="00C74D5D"/>
    <w:rsid w:val="00C75311"/>
    <w:rsid w:val="00C810E3"/>
    <w:rsid w:val="00C8519D"/>
    <w:rsid w:val="00C9083E"/>
    <w:rsid w:val="00CB0C16"/>
    <w:rsid w:val="00CB2574"/>
    <w:rsid w:val="00CB2DBE"/>
    <w:rsid w:val="00CC152F"/>
    <w:rsid w:val="00CC37EC"/>
    <w:rsid w:val="00CC3ABC"/>
    <w:rsid w:val="00CC5780"/>
    <w:rsid w:val="00CC5941"/>
    <w:rsid w:val="00CD0C0D"/>
    <w:rsid w:val="00CD67C7"/>
    <w:rsid w:val="00CE0FE0"/>
    <w:rsid w:val="00CE6263"/>
    <w:rsid w:val="00CF3527"/>
    <w:rsid w:val="00D04397"/>
    <w:rsid w:val="00D115BC"/>
    <w:rsid w:val="00D14E1A"/>
    <w:rsid w:val="00D169D7"/>
    <w:rsid w:val="00D30B0F"/>
    <w:rsid w:val="00D3150D"/>
    <w:rsid w:val="00D33DC5"/>
    <w:rsid w:val="00D34C2E"/>
    <w:rsid w:val="00D41C57"/>
    <w:rsid w:val="00D4201E"/>
    <w:rsid w:val="00D50762"/>
    <w:rsid w:val="00D50D0A"/>
    <w:rsid w:val="00D553EF"/>
    <w:rsid w:val="00D6022D"/>
    <w:rsid w:val="00D643E1"/>
    <w:rsid w:val="00D6657C"/>
    <w:rsid w:val="00D72510"/>
    <w:rsid w:val="00D72E34"/>
    <w:rsid w:val="00D747CF"/>
    <w:rsid w:val="00D83269"/>
    <w:rsid w:val="00D85F79"/>
    <w:rsid w:val="00D863A6"/>
    <w:rsid w:val="00D942BE"/>
    <w:rsid w:val="00D959D2"/>
    <w:rsid w:val="00DA15D6"/>
    <w:rsid w:val="00DA37FE"/>
    <w:rsid w:val="00DB10A1"/>
    <w:rsid w:val="00DB1562"/>
    <w:rsid w:val="00DC0A21"/>
    <w:rsid w:val="00DC38A2"/>
    <w:rsid w:val="00DD04F3"/>
    <w:rsid w:val="00DD0B14"/>
    <w:rsid w:val="00DD0FE5"/>
    <w:rsid w:val="00DD2E8C"/>
    <w:rsid w:val="00DE0CB1"/>
    <w:rsid w:val="00DE59D5"/>
    <w:rsid w:val="00DE6190"/>
    <w:rsid w:val="00DE6A51"/>
    <w:rsid w:val="00DF6A3D"/>
    <w:rsid w:val="00E05AA7"/>
    <w:rsid w:val="00E07BD2"/>
    <w:rsid w:val="00E10039"/>
    <w:rsid w:val="00E15288"/>
    <w:rsid w:val="00E15E85"/>
    <w:rsid w:val="00E16759"/>
    <w:rsid w:val="00E20A64"/>
    <w:rsid w:val="00E20C34"/>
    <w:rsid w:val="00E21E5F"/>
    <w:rsid w:val="00E33D67"/>
    <w:rsid w:val="00E3425B"/>
    <w:rsid w:val="00E37850"/>
    <w:rsid w:val="00E40678"/>
    <w:rsid w:val="00E47053"/>
    <w:rsid w:val="00E62916"/>
    <w:rsid w:val="00E62AF6"/>
    <w:rsid w:val="00E634AE"/>
    <w:rsid w:val="00E63BC8"/>
    <w:rsid w:val="00E66F4B"/>
    <w:rsid w:val="00E810C9"/>
    <w:rsid w:val="00E840A8"/>
    <w:rsid w:val="00E85EDD"/>
    <w:rsid w:val="00E86C04"/>
    <w:rsid w:val="00E92A1F"/>
    <w:rsid w:val="00EA71CD"/>
    <w:rsid w:val="00EA7C1D"/>
    <w:rsid w:val="00EB0CD4"/>
    <w:rsid w:val="00EB2F91"/>
    <w:rsid w:val="00EB4FE2"/>
    <w:rsid w:val="00EB76C8"/>
    <w:rsid w:val="00EC0A5C"/>
    <w:rsid w:val="00EC1748"/>
    <w:rsid w:val="00EC1AB3"/>
    <w:rsid w:val="00EC2085"/>
    <w:rsid w:val="00EC4F17"/>
    <w:rsid w:val="00EC4F9E"/>
    <w:rsid w:val="00EC5BE4"/>
    <w:rsid w:val="00EC7477"/>
    <w:rsid w:val="00ED0938"/>
    <w:rsid w:val="00ED2365"/>
    <w:rsid w:val="00ED487E"/>
    <w:rsid w:val="00EE70BF"/>
    <w:rsid w:val="00EF1843"/>
    <w:rsid w:val="00EF4A72"/>
    <w:rsid w:val="00EF775D"/>
    <w:rsid w:val="00F00D77"/>
    <w:rsid w:val="00F011B7"/>
    <w:rsid w:val="00F022AB"/>
    <w:rsid w:val="00F05511"/>
    <w:rsid w:val="00F1428D"/>
    <w:rsid w:val="00F20A13"/>
    <w:rsid w:val="00F2195B"/>
    <w:rsid w:val="00F23F8A"/>
    <w:rsid w:val="00F2634D"/>
    <w:rsid w:val="00F27FA4"/>
    <w:rsid w:val="00F42858"/>
    <w:rsid w:val="00F47598"/>
    <w:rsid w:val="00F5391F"/>
    <w:rsid w:val="00F560D5"/>
    <w:rsid w:val="00F61872"/>
    <w:rsid w:val="00F62336"/>
    <w:rsid w:val="00F66547"/>
    <w:rsid w:val="00F71D0E"/>
    <w:rsid w:val="00F72D09"/>
    <w:rsid w:val="00F73B5C"/>
    <w:rsid w:val="00F762A3"/>
    <w:rsid w:val="00F818E9"/>
    <w:rsid w:val="00F8320C"/>
    <w:rsid w:val="00F96527"/>
    <w:rsid w:val="00FA0F58"/>
    <w:rsid w:val="00FA4AC0"/>
    <w:rsid w:val="00FB6332"/>
    <w:rsid w:val="00FC2B2F"/>
    <w:rsid w:val="00FC2F76"/>
    <w:rsid w:val="00FD2AFE"/>
    <w:rsid w:val="00FD5F2F"/>
    <w:rsid w:val="00FE0705"/>
    <w:rsid w:val="00FE6658"/>
    <w:rsid w:val="00FE7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F92"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DD04F3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0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D04F3"/>
    <w:rPr>
      <w:rFonts w:ascii="Times New Roman" w:eastAsia="宋体" w:hAnsi="Times New Roman" w:cs="Times New Roman"/>
      <w:b/>
      <w:sz w:val="32"/>
    </w:rPr>
  </w:style>
  <w:style w:type="paragraph" w:styleId="Header">
    <w:name w:val="header"/>
    <w:basedOn w:val="Normal"/>
    <w:link w:val="HeaderChar"/>
    <w:uiPriority w:val="99"/>
    <w:rsid w:val="002E4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E47FF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2E47F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47FF"/>
    <w:rPr>
      <w:rFonts w:cs="Times New Roman"/>
      <w:sz w:val="18"/>
    </w:rPr>
  </w:style>
  <w:style w:type="paragraph" w:customStyle="1" w:styleId="a">
    <w:name w:val="段落"/>
    <w:basedOn w:val="Normal"/>
    <w:autoRedefine/>
    <w:uiPriority w:val="99"/>
    <w:rsid w:val="00DD04F3"/>
    <w:pPr>
      <w:spacing w:line="360" w:lineRule="auto"/>
      <w:ind w:firstLineChars="200" w:firstLine="560"/>
    </w:pPr>
    <w:rPr>
      <w:rFonts w:ascii="Times New Roman" w:hAnsi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FA4AC0"/>
    <w:rPr>
      <w:rFonts w:ascii="宋体"/>
      <w:kern w:val="0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A4AC0"/>
    <w:rPr>
      <w:rFonts w:ascii="宋体" w:eastAsia="宋体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BB3549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3549"/>
    <w:rPr>
      <w:rFonts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519</Words>
  <Characters>2959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Jin Shuangquan</dc:creator>
  <cp:keywords/>
  <dc:description/>
  <cp:lastModifiedBy>jtj04</cp:lastModifiedBy>
  <cp:revision>2</cp:revision>
  <cp:lastPrinted>2017-02-23T00:59:00Z</cp:lastPrinted>
  <dcterms:created xsi:type="dcterms:W3CDTF">2017-02-28T00:35:00Z</dcterms:created>
  <dcterms:modified xsi:type="dcterms:W3CDTF">2017-02-28T00:35:00Z</dcterms:modified>
</cp:coreProperties>
</file>