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eastAsia" w:ascii="仿宋" w:hAnsi="仿宋" w:eastAsia="仿宋"/>
          <w:b/>
          <w:sz w:val="32"/>
          <w:lang w:val="en-US" w:eastAsia="zh-CN"/>
        </w:rPr>
      </w:pPr>
      <w:bookmarkStart w:id="0" w:name="_GoBack"/>
      <w:bookmarkEnd w:id="0"/>
      <w:r>
        <w:rPr>
          <w:rFonts w:hint="eastAsia" w:ascii="仿宋" w:hAnsi="仿宋" w:eastAsia="仿宋"/>
          <w:b/>
          <w:sz w:val="32"/>
          <w:lang w:val="en-US" w:eastAsia="zh-CN"/>
        </w:rPr>
        <w:t>附件:</w:t>
      </w:r>
    </w:p>
    <w:p>
      <w:pPr>
        <w:spacing w:beforeLines="0" w:afterLines="0"/>
        <w:jc w:val="center"/>
        <w:rPr>
          <w:rFonts w:hint="eastAsia"/>
          <w:b/>
          <w:sz w:val="44"/>
          <w:lang w:val="en-US" w:eastAsia="zh-CN"/>
        </w:rPr>
      </w:pPr>
    </w:p>
    <w:p>
      <w:pPr>
        <w:spacing w:beforeLines="0" w:afterLines="0"/>
        <w:jc w:val="center"/>
        <w:rPr>
          <w:rFonts w:hint="eastAsia"/>
          <w:b/>
          <w:sz w:val="44"/>
          <w:lang w:val="en-US" w:eastAsia="zh-CN"/>
        </w:rPr>
      </w:pPr>
      <w:r>
        <w:rPr>
          <w:rFonts w:hint="eastAsia"/>
          <w:b/>
          <w:sz w:val="44"/>
          <w:lang w:val="en-US" w:eastAsia="zh-CN"/>
        </w:rPr>
        <w:t>2018年广东省科技创新战略专项资金（大专项+任务清单管理模式）</w:t>
      </w:r>
    </w:p>
    <w:p>
      <w:pPr>
        <w:spacing w:beforeLines="0" w:afterLines="0"/>
        <w:jc w:val="center"/>
        <w:rPr>
          <w:rFonts w:hint="eastAsia" w:ascii="仿宋_GB2312" w:hAnsi="仿宋_GB2312" w:eastAsia="仿宋_GB2312"/>
          <w:b/>
          <w:sz w:val="44"/>
          <w:lang w:val="en-US" w:eastAsia="zh-CN"/>
        </w:rPr>
      </w:pPr>
      <w:r>
        <w:rPr>
          <w:rFonts w:hint="eastAsia"/>
          <w:b/>
          <w:sz w:val="44"/>
          <w:lang w:val="en-US" w:eastAsia="zh-CN"/>
        </w:rPr>
        <w:t xml:space="preserve">拟立项项目清单          </w:t>
      </w:r>
      <w:r>
        <w:rPr>
          <w:rFonts w:hint="eastAsia" w:ascii="仿宋_GB2312" w:hAnsi="仿宋_GB2312" w:eastAsia="仿宋_GB2312"/>
          <w:b/>
          <w:sz w:val="44"/>
          <w:lang w:val="en-US" w:eastAsia="zh-CN"/>
        </w:rPr>
        <w:t xml:space="preserve">          </w:t>
      </w:r>
    </w:p>
    <w:p>
      <w:pPr>
        <w:spacing w:beforeLines="0" w:afterLines="0"/>
        <w:rPr>
          <w:rFonts w:hint="eastAsia" w:ascii="仿宋_GB2312" w:hAnsi="仿宋_GB2312" w:eastAsia="仿宋_GB2312"/>
          <w:sz w:val="30"/>
          <w:lang w:val="en-US" w:eastAsia="zh-CN"/>
        </w:rPr>
      </w:pPr>
      <w:r>
        <w:rPr>
          <w:rFonts w:hint="eastAsia" w:ascii="仿宋_GB2312" w:hAnsi="仿宋_GB2312" w:eastAsia="仿宋_GB2312"/>
          <w:b/>
          <w:sz w:val="30"/>
          <w:lang w:val="en-US" w:eastAsia="zh-CN"/>
        </w:rPr>
        <w:t xml:space="preserve">                                                                        </w:t>
      </w:r>
    </w:p>
    <w:tbl>
      <w:tblPr>
        <w:tblStyle w:val="5"/>
        <w:tblW w:w="13187" w:type="dxa"/>
        <w:jc w:val="center"/>
        <w:tblInd w:w="-10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6"/>
        <w:gridCol w:w="1358"/>
        <w:gridCol w:w="3222"/>
        <w:gridCol w:w="4998"/>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jc w:val="center"/>
        </w:trPr>
        <w:tc>
          <w:tcPr>
            <w:tcW w:w="3054" w:type="dxa"/>
            <w:gridSpan w:val="2"/>
            <w:tcBorders>
              <w:top w:val="single" w:color="000000" w:sz="4" w:space="0"/>
              <w:left w:val="single" w:color="000000" w:sz="4" w:space="0"/>
              <w:bottom w:val="single" w:color="auto" w:sz="4" w:space="0"/>
              <w:right w:val="single" w:color="000000" w:sz="4" w:space="0"/>
              <w:tl2br w:val="nil"/>
              <w:tr2bl w:val="nil"/>
            </w:tcBorders>
            <w:vAlign w:val="center"/>
          </w:tcPr>
          <w:p>
            <w:pPr>
              <w:spacing w:beforeLines="0" w:afterLines="0"/>
              <w:jc w:val="center"/>
              <w:textAlignment w:val="center"/>
              <w:rPr>
                <w:rFonts w:hint="eastAsia" w:ascii="仿宋" w:hAnsi="仿宋" w:eastAsia="仿宋"/>
                <w:b/>
                <w:color w:val="000000"/>
                <w:sz w:val="24"/>
              </w:rPr>
            </w:pPr>
            <w:r>
              <w:rPr>
                <w:rFonts w:hint="eastAsia" w:ascii="仿宋" w:hAnsi="仿宋" w:eastAsia="仿宋"/>
                <w:b/>
                <w:color w:val="000000"/>
                <w:kern w:val="0"/>
                <w:sz w:val="24"/>
              </w:rPr>
              <w:t>专题名称</w:t>
            </w:r>
          </w:p>
        </w:tc>
        <w:tc>
          <w:tcPr>
            <w:tcW w:w="3222" w:type="dxa"/>
            <w:tcBorders>
              <w:top w:val="single" w:color="000000" w:sz="4" w:space="0"/>
              <w:left w:val="single" w:color="000000" w:sz="4" w:space="0"/>
              <w:bottom w:val="single" w:color="auto" w:sz="4" w:space="0"/>
              <w:right w:val="single" w:color="000000" w:sz="4" w:space="0"/>
              <w:tl2br w:val="nil"/>
              <w:tr2bl w:val="nil"/>
            </w:tcBorders>
            <w:vAlign w:val="center"/>
          </w:tcPr>
          <w:p>
            <w:pPr>
              <w:spacing w:beforeLines="0" w:afterLines="0"/>
              <w:jc w:val="center"/>
              <w:textAlignment w:val="center"/>
              <w:rPr>
                <w:rFonts w:hint="eastAsia" w:ascii="仿宋" w:hAnsi="仿宋" w:eastAsia="仿宋"/>
                <w:b/>
                <w:color w:val="000000"/>
                <w:sz w:val="24"/>
              </w:rPr>
            </w:pPr>
            <w:r>
              <w:rPr>
                <w:rFonts w:hint="eastAsia" w:ascii="仿宋" w:hAnsi="仿宋" w:eastAsia="仿宋"/>
                <w:b/>
                <w:color w:val="000000"/>
                <w:kern w:val="0"/>
                <w:sz w:val="24"/>
              </w:rPr>
              <w:t>申报单位</w:t>
            </w:r>
          </w:p>
        </w:tc>
        <w:tc>
          <w:tcPr>
            <w:tcW w:w="499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eastAsia" w:ascii="仿宋" w:hAnsi="仿宋" w:eastAsia="仿宋"/>
                <w:b/>
                <w:color w:val="000000"/>
                <w:sz w:val="24"/>
              </w:rPr>
            </w:pPr>
            <w:r>
              <w:rPr>
                <w:rFonts w:hint="eastAsia" w:ascii="仿宋" w:hAnsi="仿宋" w:eastAsia="仿宋"/>
                <w:b/>
                <w:color w:val="000000"/>
                <w:kern w:val="0"/>
                <w:sz w:val="24"/>
              </w:rPr>
              <w:t>项目名称</w:t>
            </w:r>
          </w:p>
        </w:tc>
        <w:tc>
          <w:tcPr>
            <w:tcW w:w="191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eastAsia" w:ascii="仿宋" w:hAnsi="仿宋" w:eastAsia="仿宋"/>
                <w:b/>
                <w:color w:val="000000"/>
                <w:sz w:val="24"/>
                <w:lang w:eastAsia="zh-CN"/>
              </w:rPr>
            </w:pPr>
            <w:r>
              <w:rPr>
                <w:rFonts w:hint="eastAsia" w:ascii="仿宋" w:hAnsi="仿宋" w:eastAsia="仿宋"/>
                <w:b/>
                <w:color w:val="000000"/>
                <w:kern w:val="0"/>
                <w:sz w:val="24"/>
                <w:lang w:eastAsia="zh-CN"/>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1226" w:hRule="atLeast"/>
          <w:jc w:val="center"/>
        </w:trPr>
        <w:tc>
          <w:tcPr>
            <w:tcW w:w="1696" w:type="dxa"/>
            <w:vMerge w:val="restart"/>
            <w:tcBorders>
              <w:top w:val="single" w:color="auto" w:sz="4" w:space="0"/>
              <w:left w:val="single" w:color="auto" w:sz="4" w:space="0"/>
              <w:bottom w:val="nil"/>
              <w:right w:val="single" w:color="auto" w:sz="4" w:space="0"/>
              <w:tl2br w:val="nil"/>
              <w:tr2bl w:val="nil"/>
            </w:tcBorders>
            <w:vAlign w:val="center"/>
          </w:tcPr>
          <w:p>
            <w:pPr>
              <w:spacing w:beforeLines="0" w:afterLines="0"/>
              <w:jc w:val="left"/>
              <w:textAlignment w:val="center"/>
              <w:rPr>
                <w:rFonts w:hint="eastAsia" w:ascii="仿宋" w:hAnsi="仿宋" w:eastAsia="仿宋"/>
                <w:color w:val="000000"/>
                <w:sz w:val="24"/>
              </w:rPr>
            </w:pPr>
            <w:r>
              <w:rPr>
                <w:rFonts w:hint="eastAsia" w:ascii="仿宋" w:hAnsi="仿宋" w:eastAsia="仿宋"/>
                <w:color w:val="000000"/>
                <w:kern w:val="0"/>
                <w:sz w:val="24"/>
              </w:rPr>
              <w:t>专题一重大科技专项</w:t>
            </w:r>
          </w:p>
          <w:p>
            <w:pPr>
              <w:spacing w:beforeLines="0" w:afterLines="0"/>
              <w:jc w:val="center"/>
              <w:textAlignment w:val="center"/>
              <w:rPr>
                <w:rFonts w:hint="eastAsia" w:ascii="仿宋" w:hAnsi="仿宋" w:eastAsia="仿宋"/>
                <w:color w:val="000000"/>
                <w:sz w:val="24"/>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1"/>
              </w:numPr>
              <w:spacing w:beforeLines="0" w:afterLines="0"/>
              <w:jc w:val="left"/>
              <w:textAlignment w:val="center"/>
              <w:rPr>
                <w:rFonts w:hint="eastAsia" w:ascii="仿宋" w:hAnsi="仿宋" w:eastAsia="仿宋"/>
                <w:color w:val="000000"/>
                <w:kern w:val="0"/>
                <w:sz w:val="24"/>
              </w:rPr>
            </w:pPr>
            <w:r>
              <w:rPr>
                <w:rFonts w:hint="eastAsia" w:ascii="仿宋" w:hAnsi="仿宋" w:eastAsia="仿宋"/>
                <w:color w:val="000000"/>
                <w:kern w:val="0"/>
                <w:sz w:val="24"/>
              </w:rPr>
              <w:t>高端新材料研发及产业化</w:t>
            </w:r>
          </w:p>
          <w:p>
            <w:pPr>
              <w:numPr>
                <w:ilvl w:val="0"/>
                <w:numId w:val="0"/>
              </w:numPr>
              <w:spacing w:beforeLines="0" w:afterLines="0"/>
              <w:textAlignment w:val="center"/>
              <w:rPr>
                <w:rFonts w:hint="eastAsia" w:ascii="仿宋" w:hAnsi="仿宋" w:eastAsia="仿宋"/>
                <w:color w:val="000000"/>
                <w:kern w:val="0"/>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jc w:val="left"/>
              <w:textAlignment w:val="center"/>
              <w:rPr>
                <w:rFonts w:hint="eastAsia" w:ascii="仿宋" w:hAnsi="仿宋" w:eastAsia="仿宋"/>
                <w:color w:val="000000"/>
                <w:sz w:val="24"/>
              </w:rPr>
            </w:pPr>
            <w:r>
              <w:rPr>
                <w:rFonts w:hint="eastAsia" w:ascii="仿宋" w:hAnsi="仿宋" w:eastAsia="仿宋"/>
                <w:color w:val="000000"/>
                <w:kern w:val="0"/>
                <w:sz w:val="24"/>
                <w:lang w:val="en-US" w:eastAsia="zh-CN"/>
              </w:rPr>
              <w:t>1、</w:t>
            </w:r>
            <w:r>
              <w:rPr>
                <w:rFonts w:hint="eastAsia" w:ascii="仿宋" w:hAnsi="仿宋" w:eastAsia="仿宋"/>
                <w:color w:val="000000"/>
                <w:kern w:val="0"/>
                <w:sz w:val="24"/>
              </w:rPr>
              <w:t>汕尾市索思电子封装材料有限公司</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textAlignment w:val="center"/>
              <w:rPr>
                <w:rFonts w:hint="eastAsia" w:ascii="仿宋" w:hAnsi="仿宋" w:eastAsia="仿宋"/>
                <w:color w:val="000000"/>
                <w:sz w:val="24"/>
              </w:rPr>
            </w:pPr>
            <w:r>
              <w:rPr>
                <w:rFonts w:hint="eastAsia" w:ascii="仿宋" w:hAnsi="仿宋" w:eastAsia="仿宋"/>
                <w:color w:val="000000"/>
                <w:kern w:val="0"/>
                <w:sz w:val="24"/>
              </w:rPr>
              <w:t>低温玻璃焊料成型工艺与光电传感器TO封装产业化</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textAlignment w:val="center"/>
              <w:rPr>
                <w:rFonts w:hint="eastAsia" w:ascii="仿宋" w:hAnsi="仿宋" w:eastAsia="仿宋"/>
                <w:color w:val="000000"/>
                <w:sz w:val="24"/>
                <w:lang w:eastAsia="zh-CN"/>
              </w:rPr>
            </w:pPr>
            <w:r>
              <w:rPr>
                <w:rFonts w:hint="eastAsia" w:ascii="仿宋" w:hAnsi="仿宋" w:eastAsia="仿宋"/>
                <w:color w:val="000000"/>
                <w:sz w:val="24"/>
                <w:lang w:eastAsia="zh-CN"/>
              </w:rPr>
              <w:t>黄亮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1000" w:hRule="atLeast"/>
          <w:jc w:val="center"/>
        </w:trPr>
        <w:tc>
          <w:tcPr>
            <w:tcW w:w="16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textAlignment w:val="center"/>
              <w:rPr>
                <w:rFonts w:hint="eastAsia" w:ascii="仿宋" w:hAnsi="仿宋" w:eastAsia="仿宋"/>
                <w:color w:val="000000"/>
                <w:kern w:val="0"/>
                <w:sz w:val="24"/>
                <w:lang w:val="en-US" w:eastAsia="zh-CN"/>
              </w:rPr>
            </w:pPr>
          </w:p>
        </w:tc>
        <w:tc>
          <w:tcPr>
            <w:tcW w:w="135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1"/>
              </w:numPr>
              <w:spacing w:beforeLines="0" w:afterLines="0"/>
              <w:jc w:val="left"/>
              <w:rPr>
                <w:rFonts w:hint="eastAsia" w:ascii="仿宋" w:hAnsi="仿宋" w:eastAsia="仿宋"/>
                <w:color w:val="000000"/>
                <w:kern w:val="0"/>
                <w:sz w:val="24"/>
                <w:lang w:eastAsia="zh-CN"/>
              </w:rPr>
            </w:pPr>
            <w:r>
              <w:rPr>
                <w:rFonts w:hint="eastAsia" w:ascii="仿宋" w:hAnsi="仿宋" w:eastAsia="仿宋"/>
                <w:color w:val="000000"/>
                <w:kern w:val="0"/>
                <w:sz w:val="24"/>
              </w:rPr>
              <w:t>农业科技成果转化</w:t>
            </w:r>
          </w:p>
          <w:p>
            <w:pPr>
              <w:numPr>
                <w:ilvl w:val="0"/>
                <w:numId w:val="0"/>
              </w:numPr>
              <w:spacing w:beforeLines="0" w:afterLines="0"/>
              <w:jc w:val="left"/>
              <w:rPr>
                <w:rFonts w:hint="eastAsia" w:ascii="仿宋" w:hAnsi="仿宋" w:eastAsia="仿宋"/>
                <w:color w:val="000000"/>
                <w:kern w:val="0"/>
                <w:sz w:val="24"/>
                <w:lang w:eastAsia="zh-CN"/>
              </w:rPr>
            </w:pPr>
          </w:p>
          <w:p>
            <w:pPr>
              <w:spacing w:beforeLines="0" w:afterLines="0"/>
              <w:jc w:val="center"/>
              <w:rPr>
                <w:rFonts w:hint="eastAsia" w:ascii="仿宋" w:hAnsi="仿宋" w:eastAsia="仿宋"/>
                <w:color w:val="000000"/>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jc w:val="left"/>
              <w:textAlignment w:val="center"/>
              <w:rPr>
                <w:rFonts w:hint="eastAsia" w:ascii="仿宋" w:hAnsi="仿宋" w:eastAsia="仿宋"/>
                <w:color w:val="000000"/>
                <w:kern w:val="0"/>
                <w:sz w:val="24"/>
              </w:rPr>
            </w:pPr>
            <w:r>
              <w:rPr>
                <w:rFonts w:hint="eastAsia" w:ascii="仿宋" w:hAnsi="仿宋" w:eastAsia="仿宋"/>
                <w:color w:val="000000"/>
                <w:kern w:val="0"/>
                <w:sz w:val="24"/>
                <w:lang w:val="en-US" w:eastAsia="zh-CN"/>
              </w:rPr>
              <w:t>1、</w:t>
            </w:r>
            <w:r>
              <w:rPr>
                <w:rFonts w:hint="eastAsia" w:ascii="仿宋" w:hAnsi="仿宋" w:eastAsia="仿宋"/>
                <w:color w:val="000000"/>
                <w:kern w:val="0"/>
                <w:sz w:val="24"/>
              </w:rPr>
              <w:t>汕尾市国泰食品有限公司</w:t>
            </w:r>
          </w:p>
        </w:tc>
        <w:tc>
          <w:tcPr>
            <w:tcW w:w="4998" w:type="dxa"/>
            <w:tcBorders>
              <w:top w:val="single" w:color="auto" w:sz="4" w:space="0"/>
              <w:left w:val="single" w:color="auto" w:sz="4" w:space="0"/>
              <w:bottom w:val="single" w:color="auto" w:sz="4" w:space="0"/>
              <w:right w:val="single" w:color="000000" w:sz="4" w:space="0"/>
              <w:tl2br w:val="nil"/>
              <w:tr2bl w:val="nil"/>
            </w:tcBorders>
            <w:vAlign w:val="center"/>
          </w:tcPr>
          <w:p>
            <w:pPr>
              <w:spacing w:beforeLines="0" w:afterLines="0"/>
              <w:jc w:val="left"/>
              <w:textAlignment w:val="center"/>
              <w:rPr>
                <w:rFonts w:hint="eastAsia" w:ascii="仿宋" w:hAnsi="仿宋" w:eastAsia="仿宋"/>
                <w:color w:val="000000"/>
                <w:kern w:val="0"/>
                <w:sz w:val="24"/>
              </w:rPr>
            </w:pPr>
            <w:r>
              <w:rPr>
                <w:rFonts w:hint="eastAsia" w:ascii="仿宋" w:hAnsi="仿宋" w:eastAsia="仿宋"/>
                <w:color w:val="000000"/>
                <w:kern w:val="0"/>
                <w:sz w:val="24"/>
              </w:rPr>
              <w:t>水产品鲜度无损检测与新型控制关键技术研究与应用</w:t>
            </w:r>
          </w:p>
        </w:tc>
        <w:tc>
          <w:tcPr>
            <w:tcW w:w="1913" w:type="dxa"/>
            <w:tcBorders>
              <w:top w:val="single" w:color="auto" w:sz="4" w:space="0"/>
              <w:left w:val="single" w:color="000000" w:sz="4" w:space="0"/>
              <w:bottom w:val="single" w:color="auto" w:sz="4" w:space="0"/>
              <w:right w:val="single" w:color="000000" w:sz="4" w:space="0"/>
              <w:tl2br w:val="nil"/>
              <w:tr2bl w:val="nil"/>
            </w:tcBorders>
            <w:vAlign w:val="center"/>
          </w:tcPr>
          <w:p>
            <w:pPr>
              <w:spacing w:beforeLines="0" w:afterLines="0"/>
              <w:jc w:val="center"/>
              <w:textAlignment w:val="center"/>
              <w:rPr>
                <w:rFonts w:hint="eastAsia" w:ascii="仿宋" w:hAnsi="仿宋" w:eastAsia="仿宋"/>
                <w:color w:val="000000"/>
                <w:sz w:val="24"/>
                <w:lang w:eastAsia="zh-CN"/>
              </w:rPr>
            </w:pPr>
            <w:r>
              <w:rPr>
                <w:rFonts w:hint="eastAsia" w:ascii="仿宋" w:hAnsi="仿宋" w:eastAsia="仿宋"/>
                <w:color w:val="000000"/>
                <w:sz w:val="24"/>
                <w:lang w:eastAsia="zh-CN"/>
              </w:rPr>
              <w:t>张天义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0" w:hRule="atLeast"/>
          <w:jc w:val="center"/>
        </w:trPr>
        <w:tc>
          <w:tcPr>
            <w:tcW w:w="16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textAlignment w:val="center"/>
              <w:rPr>
                <w:rFonts w:hint="eastAsia" w:ascii="仿宋" w:hAnsi="仿宋" w:eastAsia="仿宋"/>
                <w:color w:val="000000"/>
                <w:kern w:val="0"/>
                <w:sz w:val="24"/>
                <w:lang w:val="en-US" w:eastAsia="zh-CN"/>
              </w:rPr>
            </w:pPr>
          </w:p>
        </w:tc>
        <w:tc>
          <w:tcPr>
            <w:tcW w:w="13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eastAsia" w:ascii="仿宋" w:hAnsi="仿宋" w:eastAsia="仿宋"/>
                <w:color w:val="000000"/>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jc w:val="left"/>
              <w:textAlignment w:val="center"/>
              <w:rPr>
                <w:rFonts w:hint="eastAsia" w:ascii="仿宋" w:hAnsi="仿宋" w:eastAsia="仿宋"/>
                <w:color w:val="000000"/>
                <w:kern w:val="0"/>
                <w:sz w:val="24"/>
              </w:rPr>
            </w:pPr>
            <w:r>
              <w:rPr>
                <w:rFonts w:hint="eastAsia" w:ascii="仿宋" w:hAnsi="仿宋" w:eastAsia="仿宋"/>
                <w:color w:val="000000"/>
                <w:kern w:val="0"/>
                <w:sz w:val="24"/>
                <w:lang w:val="en-US" w:eastAsia="zh-CN"/>
              </w:rPr>
              <w:t>2、</w:t>
            </w:r>
            <w:r>
              <w:rPr>
                <w:rFonts w:hint="eastAsia" w:ascii="仿宋" w:hAnsi="仿宋" w:eastAsia="仿宋"/>
                <w:color w:val="000000"/>
                <w:kern w:val="0"/>
                <w:sz w:val="24"/>
              </w:rPr>
              <w:t>陆丰市誉仁健康产业有限公司</w:t>
            </w:r>
          </w:p>
        </w:tc>
        <w:tc>
          <w:tcPr>
            <w:tcW w:w="4998" w:type="dxa"/>
            <w:tcBorders>
              <w:top w:val="single" w:color="auto" w:sz="4" w:space="0"/>
              <w:left w:val="single" w:color="auto" w:sz="4" w:space="0"/>
              <w:bottom w:val="single" w:color="auto" w:sz="4" w:space="0"/>
              <w:right w:val="single" w:color="000000" w:sz="4" w:space="0"/>
              <w:tl2br w:val="nil"/>
              <w:tr2bl w:val="nil"/>
            </w:tcBorders>
            <w:vAlign w:val="center"/>
          </w:tcPr>
          <w:p>
            <w:pPr>
              <w:spacing w:beforeLines="0" w:afterLines="0"/>
              <w:jc w:val="left"/>
              <w:textAlignment w:val="center"/>
              <w:rPr>
                <w:rFonts w:hint="eastAsia" w:ascii="仿宋" w:hAnsi="仿宋" w:eastAsia="仿宋"/>
                <w:color w:val="000000"/>
                <w:kern w:val="0"/>
                <w:sz w:val="24"/>
              </w:rPr>
            </w:pPr>
            <w:r>
              <w:rPr>
                <w:rFonts w:hint="eastAsia" w:ascii="仿宋" w:hAnsi="仿宋" w:eastAsia="仿宋"/>
                <w:color w:val="000000"/>
                <w:kern w:val="0"/>
                <w:sz w:val="24"/>
              </w:rPr>
              <w:t>日本优良酿酒型青梅品种</w:t>
            </w:r>
            <w:r>
              <w:rPr>
                <w:rFonts w:hint="eastAsia" w:ascii="仿宋" w:hAnsi="仿宋" w:eastAsia="仿宋"/>
                <w:color w:val="000000"/>
                <w:kern w:val="0"/>
                <w:sz w:val="24"/>
                <w:lang w:eastAsia="zh-CN"/>
              </w:rPr>
              <w:t>及其</w:t>
            </w:r>
            <w:r>
              <w:rPr>
                <w:rFonts w:hint="eastAsia" w:ascii="仿宋" w:hAnsi="仿宋" w:eastAsia="仿宋"/>
                <w:color w:val="000000"/>
                <w:kern w:val="0"/>
                <w:sz w:val="24"/>
              </w:rPr>
              <w:t>配套优质高效栽培技术的引进</w:t>
            </w:r>
          </w:p>
        </w:tc>
        <w:tc>
          <w:tcPr>
            <w:tcW w:w="1913" w:type="dxa"/>
            <w:tcBorders>
              <w:top w:val="single" w:color="auto" w:sz="4" w:space="0"/>
              <w:left w:val="single" w:color="000000" w:sz="4" w:space="0"/>
              <w:bottom w:val="single" w:color="auto" w:sz="4" w:space="0"/>
              <w:right w:val="single" w:color="000000" w:sz="4" w:space="0"/>
              <w:tl2br w:val="nil"/>
              <w:tr2bl w:val="nil"/>
            </w:tcBorders>
            <w:vAlign w:val="center"/>
          </w:tcPr>
          <w:p>
            <w:pPr>
              <w:spacing w:beforeLines="0" w:afterLines="0"/>
              <w:jc w:val="center"/>
              <w:textAlignment w:val="center"/>
              <w:rPr>
                <w:rFonts w:hint="eastAsia" w:ascii="仿宋" w:hAnsi="仿宋" w:eastAsia="仿宋"/>
                <w:color w:val="000000"/>
                <w:sz w:val="24"/>
                <w:lang w:eastAsia="zh-CN"/>
              </w:rPr>
            </w:pPr>
            <w:r>
              <w:rPr>
                <w:rFonts w:hint="eastAsia" w:ascii="仿宋" w:hAnsi="仿宋" w:eastAsia="仿宋"/>
                <w:color w:val="000000"/>
                <w:sz w:val="24"/>
                <w:lang w:eastAsia="zh-CN"/>
              </w:rPr>
              <w:t>何业华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0" w:hRule="atLeast"/>
          <w:jc w:val="center"/>
        </w:trPr>
        <w:tc>
          <w:tcPr>
            <w:tcW w:w="16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textAlignment w:val="center"/>
              <w:rPr>
                <w:rFonts w:hint="eastAsia" w:ascii="仿宋" w:hAnsi="仿宋" w:eastAsia="仿宋"/>
                <w:color w:val="000000"/>
                <w:kern w:val="0"/>
                <w:sz w:val="24"/>
                <w:lang w:val="en-US" w:eastAsia="zh-CN"/>
              </w:rPr>
            </w:pPr>
          </w:p>
        </w:tc>
        <w:tc>
          <w:tcPr>
            <w:tcW w:w="13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eastAsia" w:ascii="仿宋" w:hAnsi="仿宋" w:eastAsia="仿宋"/>
                <w:color w:val="000000"/>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jc w:val="left"/>
              <w:textAlignment w:val="center"/>
              <w:rPr>
                <w:rFonts w:hint="eastAsia" w:ascii="仿宋" w:hAnsi="仿宋" w:eastAsia="仿宋"/>
                <w:color w:val="000000"/>
                <w:kern w:val="0"/>
                <w:sz w:val="24"/>
              </w:rPr>
            </w:pPr>
            <w:r>
              <w:rPr>
                <w:rFonts w:hint="eastAsia" w:ascii="仿宋" w:hAnsi="仿宋" w:eastAsia="仿宋"/>
                <w:color w:val="000000"/>
                <w:kern w:val="0"/>
                <w:sz w:val="24"/>
                <w:lang w:val="en-US" w:eastAsia="zh-CN"/>
              </w:rPr>
              <w:t>3、</w:t>
            </w:r>
            <w:r>
              <w:rPr>
                <w:rFonts w:hint="eastAsia" w:ascii="仿宋" w:hAnsi="仿宋" w:eastAsia="仿宋"/>
                <w:color w:val="000000"/>
                <w:kern w:val="0"/>
                <w:sz w:val="24"/>
              </w:rPr>
              <w:t xml:space="preserve">广东冠龙生物科技有限公司                                                                                                                                                                                                                                                                                                                                                                                                                                                                                                                                                                                                                                                                                                              </w:t>
            </w:r>
          </w:p>
        </w:tc>
        <w:tc>
          <w:tcPr>
            <w:tcW w:w="4998" w:type="dxa"/>
            <w:tcBorders>
              <w:top w:val="single" w:color="auto" w:sz="4" w:space="0"/>
              <w:left w:val="single" w:color="auto" w:sz="4" w:space="0"/>
              <w:bottom w:val="single" w:color="auto" w:sz="4" w:space="0"/>
              <w:right w:val="single" w:color="000000" w:sz="4" w:space="0"/>
              <w:tl2br w:val="nil"/>
              <w:tr2bl w:val="nil"/>
            </w:tcBorders>
            <w:vAlign w:val="center"/>
          </w:tcPr>
          <w:p>
            <w:pPr>
              <w:spacing w:beforeLines="0" w:afterLines="0"/>
              <w:jc w:val="left"/>
              <w:textAlignment w:val="center"/>
              <w:rPr>
                <w:rFonts w:hint="eastAsia" w:ascii="仿宋" w:hAnsi="仿宋" w:eastAsia="仿宋"/>
                <w:color w:val="000000"/>
                <w:kern w:val="0"/>
                <w:sz w:val="24"/>
              </w:rPr>
            </w:pPr>
            <w:r>
              <w:rPr>
                <w:rFonts w:hint="eastAsia" w:ascii="仿宋" w:hAnsi="仿宋" w:eastAsia="仿宋"/>
                <w:color w:val="000000"/>
                <w:kern w:val="0"/>
                <w:sz w:val="24"/>
              </w:rPr>
              <w:t>高含量甜叶菊品种选育及高产栽培与加工</w:t>
            </w:r>
          </w:p>
        </w:tc>
        <w:tc>
          <w:tcPr>
            <w:tcW w:w="1913" w:type="dxa"/>
            <w:tcBorders>
              <w:top w:val="single" w:color="auto" w:sz="4" w:space="0"/>
              <w:left w:val="single" w:color="000000" w:sz="4" w:space="0"/>
              <w:bottom w:val="single" w:color="auto" w:sz="4" w:space="0"/>
              <w:right w:val="single" w:color="000000" w:sz="4" w:space="0"/>
              <w:tl2br w:val="nil"/>
              <w:tr2bl w:val="nil"/>
            </w:tcBorders>
            <w:vAlign w:val="center"/>
          </w:tcPr>
          <w:p>
            <w:pPr>
              <w:spacing w:beforeLines="0" w:afterLines="0"/>
              <w:jc w:val="center"/>
              <w:textAlignment w:val="center"/>
              <w:rPr>
                <w:rFonts w:hint="eastAsia" w:ascii="仿宋" w:hAnsi="仿宋" w:eastAsia="仿宋"/>
                <w:color w:val="000000"/>
                <w:sz w:val="24"/>
                <w:lang w:eastAsia="zh-CN"/>
              </w:rPr>
            </w:pPr>
            <w:r>
              <w:rPr>
                <w:rFonts w:hint="eastAsia" w:ascii="仿宋" w:hAnsi="仿宋" w:eastAsia="仿宋"/>
                <w:color w:val="000000"/>
                <w:sz w:val="24"/>
                <w:lang w:eastAsia="zh-CN"/>
              </w:rPr>
              <w:t>陈涛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3054"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lang w:eastAsia="zh-CN"/>
              </w:rPr>
            </w:pPr>
          </w:p>
          <w:p>
            <w:pPr>
              <w:spacing w:beforeLines="0" w:afterLines="0"/>
              <w:jc w:val="center"/>
              <w:rPr>
                <w:rFonts w:hint="eastAsia" w:ascii="仿宋" w:hAnsi="仿宋" w:eastAsia="仿宋"/>
                <w:sz w:val="24"/>
                <w:lang w:eastAsia="zh-CN"/>
              </w:rPr>
            </w:pPr>
            <w:r>
              <w:rPr>
                <w:rFonts w:hint="eastAsia" w:ascii="仿宋" w:hAnsi="仿宋" w:eastAsia="仿宋"/>
                <w:sz w:val="24"/>
                <w:lang w:eastAsia="zh-CN"/>
              </w:rPr>
              <w:t>专题二：科技型中小企业创新能力提升</w:t>
            </w:r>
          </w:p>
          <w:p>
            <w:pPr>
              <w:spacing w:beforeLines="0" w:afterLines="0"/>
              <w:jc w:val="center"/>
              <w:rPr>
                <w:rFonts w:hint="eastAsia" w:ascii="仿宋" w:hAnsi="仿宋" w:eastAsia="仿宋"/>
                <w:sz w:val="24"/>
                <w:lang w:eastAsia="zh-CN"/>
              </w:rPr>
            </w:pPr>
          </w:p>
          <w:p>
            <w:pPr>
              <w:spacing w:beforeLines="0" w:afterLines="0"/>
              <w:jc w:val="center"/>
              <w:rPr>
                <w:rFonts w:hint="eastAsia" w:ascii="仿宋" w:hAnsi="仿宋" w:eastAsia="仿宋"/>
                <w:sz w:val="24"/>
                <w:lang w:eastAsia="zh-CN"/>
              </w:rPr>
            </w:pPr>
          </w:p>
          <w:p>
            <w:pPr>
              <w:spacing w:beforeLines="0" w:afterLines="0"/>
              <w:jc w:val="center"/>
              <w:rPr>
                <w:rFonts w:hint="eastAsia" w:ascii="仿宋" w:hAnsi="仿宋" w:eastAsia="仿宋"/>
                <w:sz w:val="24"/>
                <w:lang w:eastAsia="zh-CN"/>
              </w:rPr>
            </w:pPr>
          </w:p>
          <w:p>
            <w:pPr>
              <w:spacing w:beforeLines="0" w:afterLines="0"/>
              <w:jc w:val="center"/>
              <w:rPr>
                <w:rFonts w:hint="eastAsia" w:ascii="仿宋" w:hAnsi="仿宋" w:eastAsia="仿宋"/>
                <w:sz w:val="24"/>
                <w:lang w:eastAsia="zh-CN"/>
              </w:rPr>
            </w:pPr>
          </w:p>
          <w:p>
            <w:pPr>
              <w:spacing w:beforeLines="0" w:afterLines="0"/>
              <w:jc w:val="center"/>
              <w:rPr>
                <w:rFonts w:hint="eastAsia" w:ascii="仿宋" w:hAnsi="仿宋" w:eastAsia="仿宋"/>
                <w:sz w:val="24"/>
                <w:lang w:eastAsia="zh-CN"/>
              </w:rPr>
            </w:pPr>
          </w:p>
          <w:p>
            <w:pPr>
              <w:spacing w:beforeLines="0" w:afterLines="0"/>
              <w:jc w:val="center"/>
              <w:rPr>
                <w:rFonts w:hint="eastAsia" w:ascii="仿宋" w:hAnsi="仿宋" w:eastAsia="仿宋"/>
                <w:sz w:val="24"/>
                <w:lang w:eastAsia="zh-CN"/>
              </w:rPr>
            </w:pPr>
          </w:p>
          <w:p>
            <w:pPr>
              <w:spacing w:beforeLines="0" w:afterLines="0"/>
              <w:jc w:val="center"/>
              <w:rPr>
                <w:rFonts w:hint="eastAsia" w:ascii="仿宋" w:hAnsi="仿宋" w:eastAsia="仿宋"/>
                <w:sz w:val="24"/>
                <w:lang w:eastAsia="zh-CN"/>
              </w:rPr>
            </w:pPr>
          </w:p>
          <w:p>
            <w:pPr>
              <w:spacing w:beforeLines="0" w:afterLines="0"/>
              <w:jc w:val="center"/>
              <w:rPr>
                <w:rFonts w:hint="eastAsia" w:ascii="仿宋" w:hAnsi="仿宋" w:eastAsia="仿宋"/>
                <w:sz w:val="24"/>
                <w:lang w:eastAsia="zh-CN"/>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rPr>
                <w:rFonts w:hint="eastAsia" w:ascii="仿宋" w:hAnsi="仿宋" w:eastAsia="仿宋"/>
                <w:sz w:val="24"/>
              </w:rPr>
            </w:pPr>
            <w:r>
              <w:rPr>
                <w:rFonts w:hint="eastAsia" w:ascii="仿宋" w:hAnsi="仿宋" w:eastAsia="仿宋"/>
                <w:sz w:val="24"/>
                <w:lang w:val="en-US" w:eastAsia="zh-CN"/>
              </w:rPr>
              <w:t>1</w:t>
            </w:r>
            <w:r>
              <w:rPr>
                <w:rFonts w:hint="eastAsia" w:ascii="仿宋" w:hAnsi="仿宋" w:eastAsia="仿宋"/>
                <w:sz w:val="24"/>
              </w:rPr>
              <w:t>、陆河首创塑胶五金制品有限公司</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eastAsia" w:ascii="仿宋" w:hAnsi="仿宋" w:eastAsia="仿宋"/>
                <w:sz w:val="24"/>
              </w:rPr>
            </w:pPr>
            <w:r>
              <w:rPr>
                <w:rFonts w:hint="eastAsia" w:ascii="仿宋" w:hAnsi="仿宋" w:eastAsia="仿宋"/>
                <w:sz w:val="24"/>
              </w:rPr>
              <w:t>智能调校音频助眠</w:t>
            </w:r>
            <w:r>
              <w:rPr>
                <w:rFonts w:hint="eastAsia" w:ascii="仿宋" w:hAnsi="仿宋" w:eastAsia="仿宋"/>
                <w:sz w:val="24"/>
                <w:lang w:eastAsia="zh-CN"/>
              </w:rPr>
              <w:t>枕</w:t>
            </w:r>
            <w:r>
              <w:rPr>
                <w:rFonts w:hint="eastAsia" w:ascii="仿宋" w:hAnsi="仿宋" w:eastAsia="仿宋"/>
                <w:sz w:val="24"/>
              </w:rPr>
              <w:t>的研发</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lang w:eastAsia="zh-CN"/>
              </w:rPr>
            </w:pPr>
            <w:r>
              <w:rPr>
                <w:rFonts w:hint="eastAsia" w:ascii="仿宋" w:hAnsi="仿宋" w:eastAsia="仿宋"/>
                <w:sz w:val="24"/>
                <w:lang w:eastAsia="zh-CN"/>
              </w:rPr>
              <w:t>袁禾根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rPr>
                <w:rFonts w:hint="eastAsia" w:ascii="仿宋" w:hAnsi="仿宋" w:eastAsia="仿宋"/>
                <w:sz w:val="24"/>
              </w:rPr>
            </w:pPr>
            <w:r>
              <w:rPr>
                <w:rFonts w:hint="eastAsia" w:ascii="仿宋" w:hAnsi="仿宋" w:eastAsia="仿宋"/>
                <w:sz w:val="24"/>
                <w:lang w:val="en-US" w:eastAsia="zh-CN"/>
              </w:rPr>
              <w:t>2、广东恒宇信息科技有限公司</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eastAsia" w:ascii="仿宋" w:hAnsi="仿宋" w:eastAsia="仿宋"/>
                <w:sz w:val="24"/>
              </w:rPr>
            </w:pPr>
            <w:r>
              <w:rPr>
                <w:rFonts w:hint="eastAsia" w:ascii="仿宋" w:hAnsi="仿宋" w:eastAsia="仿宋"/>
                <w:sz w:val="24"/>
                <w:lang w:eastAsia="zh-CN"/>
              </w:rPr>
              <w:t>智能网络型林业病虫害监测系统研究及实现</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lang w:eastAsia="zh-CN"/>
              </w:rPr>
            </w:pPr>
            <w:r>
              <w:rPr>
                <w:rFonts w:hint="eastAsia" w:ascii="仿宋" w:hAnsi="仿宋" w:eastAsia="仿宋"/>
                <w:sz w:val="24"/>
                <w:lang w:eastAsia="zh-CN"/>
              </w:rPr>
              <w:t>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5"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、广东绿美环境科技有限公司</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eastAsia" w:ascii="仿宋" w:hAnsi="仿宋" w:eastAsia="仿宋"/>
                <w:sz w:val="24"/>
              </w:rPr>
            </w:pPr>
            <w:r>
              <w:rPr>
                <w:rFonts w:hint="eastAsia" w:ascii="仿宋" w:hAnsi="仿宋" w:eastAsia="仿宋"/>
                <w:sz w:val="24"/>
              </w:rPr>
              <w:t>分散式宝石加工行业废水处理成套设备</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lang w:eastAsia="zh-CN"/>
              </w:rPr>
            </w:pPr>
            <w:r>
              <w:rPr>
                <w:rFonts w:hint="eastAsia" w:ascii="仿宋" w:hAnsi="仿宋" w:eastAsia="仿宋"/>
                <w:sz w:val="24"/>
                <w:lang w:eastAsia="zh-CN"/>
              </w:rPr>
              <w:t>蓝咏哲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rPr>
                <w:rFonts w:hint="eastAsia"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、广东永兴酒业有限公司</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eastAsia" w:ascii="仿宋" w:hAnsi="仿宋" w:eastAsia="仿宋"/>
                <w:sz w:val="24"/>
              </w:rPr>
            </w:pPr>
            <w:r>
              <w:rPr>
                <w:rFonts w:hint="eastAsia" w:ascii="仿宋" w:hAnsi="仿宋" w:eastAsia="仿宋"/>
                <w:sz w:val="24"/>
              </w:rPr>
              <w:t>一种混合型白兰地酒的研究及其制备方法</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lang w:eastAsia="zh-CN"/>
              </w:rPr>
            </w:pPr>
            <w:r>
              <w:rPr>
                <w:rFonts w:hint="eastAsia" w:ascii="仿宋" w:hAnsi="仿宋" w:eastAsia="仿宋"/>
                <w:sz w:val="24"/>
                <w:lang w:eastAsia="zh-CN"/>
              </w:rPr>
              <w:t>陈信凯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rPr>
                <w:rFonts w:hint="eastAsia" w:ascii="仿宋" w:hAnsi="仿宋" w:eastAsia="仿宋"/>
                <w:sz w:val="24"/>
              </w:rPr>
            </w:pPr>
            <w:r>
              <w:rPr>
                <w:rFonts w:hint="eastAsia" w:ascii="仿宋" w:hAnsi="仿宋" w:eastAsia="仿宋"/>
                <w:sz w:val="24"/>
                <w:lang w:val="en-US" w:eastAsia="zh-CN"/>
              </w:rPr>
              <w:t>5</w:t>
            </w:r>
            <w:r>
              <w:rPr>
                <w:rFonts w:hint="eastAsia" w:ascii="仿宋" w:hAnsi="仿宋" w:eastAsia="仿宋"/>
                <w:sz w:val="24"/>
              </w:rPr>
              <w:t>、海丰翔兴鞋业有限公司</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eastAsia" w:ascii="仿宋" w:hAnsi="仿宋" w:eastAsia="仿宋"/>
                <w:sz w:val="24"/>
              </w:rPr>
            </w:pPr>
            <w:r>
              <w:rPr>
                <w:rFonts w:hint="eastAsia" w:ascii="仿宋" w:hAnsi="仿宋" w:eastAsia="仿宋"/>
                <w:sz w:val="24"/>
              </w:rPr>
              <w:t>基于3D鞋</w:t>
            </w:r>
            <w:r>
              <w:rPr>
                <w:rFonts w:hint="eastAsia" w:ascii="仿宋" w:hAnsi="仿宋" w:eastAsia="仿宋"/>
                <w:sz w:val="24"/>
                <w:lang w:eastAsia="zh-CN"/>
              </w:rPr>
              <w:t>楦</w:t>
            </w:r>
            <w:r>
              <w:rPr>
                <w:rFonts w:hint="eastAsia" w:ascii="仿宋" w:hAnsi="仿宋" w:eastAsia="仿宋"/>
                <w:sz w:val="24"/>
              </w:rPr>
              <w:t>设计的互联网皮鞋定制系统的研发</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lang w:eastAsia="zh-CN"/>
              </w:rPr>
            </w:pPr>
            <w:r>
              <w:rPr>
                <w:rFonts w:hint="eastAsia" w:ascii="仿宋" w:hAnsi="仿宋" w:eastAsia="仿宋"/>
                <w:sz w:val="24"/>
                <w:lang w:eastAsia="zh-CN"/>
              </w:rPr>
              <w:t>罗婧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rPr>
                <w:rFonts w:hint="eastAsia" w:ascii="仿宋" w:hAnsi="仿宋" w:eastAsia="仿宋"/>
                <w:sz w:val="24"/>
              </w:rPr>
            </w:pPr>
            <w:r>
              <w:rPr>
                <w:rFonts w:hint="eastAsia" w:ascii="仿宋" w:hAnsi="仿宋" w:eastAsia="仿宋"/>
                <w:sz w:val="24"/>
                <w:lang w:val="en-US" w:eastAsia="zh-CN"/>
              </w:rPr>
              <w:t>6</w:t>
            </w:r>
            <w:r>
              <w:rPr>
                <w:rFonts w:hint="eastAsia" w:ascii="仿宋" w:hAnsi="仿宋" w:eastAsia="仿宋"/>
                <w:sz w:val="24"/>
              </w:rPr>
              <w:t>、广东金牌生物科技股份有限公司</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eastAsia" w:ascii="仿宋" w:hAnsi="仿宋" w:eastAsia="仿宋"/>
                <w:sz w:val="24"/>
              </w:rPr>
            </w:pPr>
            <w:r>
              <w:rPr>
                <w:rFonts w:hint="eastAsia" w:ascii="仿宋" w:hAnsi="仿宋" w:eastAsia="仿宋"/>
                <w:sz w:val="24"/>
              </w:rPr>
              <w:t>保健型青梅酒酿造技术研究及其产业化应用</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lang w:eastAsia="zh-CN"/>
              </w:rPr>
            </w:pPr>
            <w:r>
              <w:rPr>
                <w:rFonts w:hint="eastAsia" w:ascii="仿宋" w:hAnsi="仿宋" w:eastAsia="仿宋"/>
                <w:sz w:val="24"/>
                <w:lang w:eastAsia="zh-CN"/>
              </w:rPr>
              <w:t>李洲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rPr>
                <w:rFonts w:hint="eastAsia" w:ascii="仿宋" w:hAnsi="仿宋" w:eastAsia="仿宋"/>
                <w:sz w:val="24"/>
              </w:rPr>
            </w:pPr>
            <w:r>
              <w:rPr>
                <w:rFonts w:hint="eastAsia" w:ascii="仿宋" w:hAnsi="仿宋" w:eastAsia="仿宋"/>
                <w:sz w:val="24"/>
                <w:lang w:val="en-US" w:eastAsia="zh-CN"/>
              </w:rPr>
              <w:t>7</w:t>
            </w:r>
            <w:r>
              <w:rPr>
                <w:rFonts w:hint="eastAsia" w:ascii="仿宋" w:hAnsi="仿宋" w:eastAsia="仿宋"/>
                <w:sz w:val="24"/>
              </w:rPr>
              <w:t>、广东海华拉链有限公司</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eastAsia" w:ascii="仿宋" w:hAnsi="仿宋" w:eastAsia="仿宋"/>
                <w:sz w:val="24"/>
              </w:rPr>
            </w:pPr>
            <w:r>
              <w:rPr>
                <w:rFonts w:hint="eastAsia" w:ascii="仿宋" w:hAnsi="仿宋" w:eastAsia="仿宋"/>
                <w:sz w:val="24"/>
              </w:rPr>
              <w:t>基于PLC控制的金属拉链植齿机的研发</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lang w:eastAsia="zh-CN"/>
              </w:rPr>
            </w:pPr>
            <w:r>
              <w:rPr>
                <w:rFonts w:hint="eastAsia" w:ascii="仿宋" w:hAnsi="仿宋" w:eastAsia="仿宋"/>
                <w:sz w:val="24"/>
                <w:lang w:eastAsia="zh-CN"/>
              </w:rPr>
              <w:t>林远煊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0" w:hRule="atLeast"/>
          <w:jc w:val="center"/>
        </w:trPr>
        <w:tc>
          <w:tcPr>
            <w:tcW w:w="3054" w:type="dxa"/>
            <w:gridSpan w:val="2"/>
            <w:vMerge w:val="restart"/>
            <w:tcBorders>
              <w:top w:val="single" w:color="000000" w:sz="4" w:space="0"/>
              <w:left w:val="single" w:color="000000" w:sz="4" w:space="0"/>
              <w:bottom w:val="nil"/>
              <w:right w:val="single" w:color="auto" w:sz="4" w:space="0"/>
              <w:tl2br w:val="nil"/>
              <w:tr2bl w:val="nil"/>
            </w:tcBorders>
            <w:vAlign w:val="center"/>
          </w:tcPr>
          <w:p>
            <w:pPr>
              <w:spacing w:beforeLines="0" w:afterLines="0"/>
              <w:jc w:val="left"/>
              <w:textAlignment w:val="center"/>
              <w:rPr>
                <w:rFonts w:hint="eastAsia" w:ascii="仿宋" w:hAnsi="仿宋" w:eastAsia="仿宋"/>
                <w:color w:val="000000"/>
                <w:kern w:val="0"/>
                <w:sz w:val="24"/>
              </w:rPr>
            </w:pPr>
          </w:p>
          <w:p>
            <w:pPr>
              <w:spacing w:beforeLines="0" w:afterLines="0"/>
              <w:jc w:val="left"/>
              <w:textAlignment w:val="center"/>
              <w:rPr>
                <w:rFonts w:hint="eastAsia" w:ascii="仿宋" w:hAnsi="仿宋" w:eastAsia="仿宋"/>
                <w:color w:val="000000"/>
                <w:kern w:val="0"/>
                <w:sz w:val="24"/>
              </w:rPr>
            </w:pPr>
          </w:p>
          <w:p>
            <w:pPr>
              <w:spacing w:beforeLines="0" w:afterLines="0"/>
              <w:jc w:val="left"/>
              <w:textAlignment w:val="center"/>
              <w:rPr>
                <w:rFonts w:hint="eastAsia" w:ascii="仿宋" w:hAnsi="仿宋" w:eastAsia="仿宋"/>
                <w:color w:val="000000"/>
                <w:kern w:val="0"/>
                <w:sz w:val="24"/>
              </w:rPr>
            </w:pPr>
          </w:p>
          <w:p>
            <w:pPr>
              <w:spacing w:beforeLines="0" w:afterLines="0"/>
              <w:jc w:val="left"/>
              <w:textAlignment w:val="center"/>
              <w:rPr>
                <w:rFonts w:hint="eastAsia" w:ascii="仿宋" w:hAnsi="仿宋" w:eastAsia="仿宋"/>
                <w:color w:val="000000"/>
                <w:kern w:val="0"/>
                <w:sz w:val="24"/>
              </w:rPr>
            </w:pPr>
          </w:p>
          <w:p>
            <w:pPr>
              <w:spacing w:beforeLines="0" w:afterLines="0"/>
              <w:ind w:left="960" w:hanging="960" w:hangingChars="400"/>
              <w:jc w:val="left"/>
              <w:textAlignment w:val="center"/>
              <w:rPr>
                <w:rFonts w:hint="eastAsia" w:ascii="仿宋" w:hAnsi="仿宋" w:eastAsia="仿宋"/>
                <w:color w:val="000000"/>
                <w:kern w:val="0"/>
                <w:sz w:val="24"/>
              </w:rPr>
            </w:pPr>
            <w:r>
              <w:rPr>
                <w:rFonts w:hint="eastAsia" w:ascii="仿宋" w:hAnsi="仿宋" w:eastAsia="仿宋"/>
                <w:color w:val="000000"/>
                <w:kern w:val="0"/>
                <w:sz w:val="24"/>
              </w:rPr>
              <w:t>专题三：乡村振兴战略和农业科技创新项目</w:t>
            </w:r>
          </w:p>
          <w:p>
            <w:pPr>
              <w:spacing w:beforeLines="0" w:afterLines="0"/>
              <w:jc w:val="left"/>
              <w:textAlignment w:val="center"/>
              <w:rPr>
                <w:rFonts w:hint="eastAsia" w:ascii="仿宋" w:hAnsi="仿宋" w:eastAsia="仿宋"/>
                <w:color w:val="000000"/>
                <w:kern w:val="0"/>
                <w:sz w:val="24"/>
                <w:lang w:eastAsia="zh-CN"/>
              </w:rPr>
            </w:pPr>
          </w:p>
          <w:p>
            <w:pPr>
              <w:spacing w:beforeLines="0" w:afterLines="0"/>
              <w:jc w:val="left"/>
              <w:textAlignment w:val="center"/>
              <w:rPr>
                <w:rFonts w:hint="eastAsia" w:ascii="仿宋" w:hAnsi="仿宋" w:eastAsia="仿宋"/>
                <w:color w:val="000000"/>
                <w:kern w:val="0"/>
                <w:sz w:val="24"/>
                <w:lang w:eastAsia="zh-CN"/>
              </w:rPr>
            </w:pPr>
          </w:p>
          <w:p>
            <w:pPr>
              <w:spacing w:beforeLines="0" w:afterLines="0"/>
              <w:jc w:val="left"/>
              <w:textAlignment w:val="center"/>
              <w:rPr>
                <w:rFonts w:hint="eastAsia" w:ascii="仿宋" w:hAnsi="仿宋" w:eastAsia="仿宋"/>
                <w:color w:val="000000"/>
                <w:kern w:val="0"/>
                <w:sz w:val="24"/>
              </w:rPr>
            </w:pPr>
          </w:p>
          <w:p>
            <w:pPr>
              <w:spacing w:beforeLines="0" w:afterLines="0"/>
              <w:jc w:val="left"/>
              <w:textAlignment w:val="center"/>
              <w:rPr>
                <w:rFonts w:hint="eastAsia" w:ascii="仿宋" w:hAnsi="仿宋" w:eastAsia="仿宋"/>
                <w:color w:val="000000"/>
                <w:sz w:val="24"/>
              </w:rPr>
            </w:pPr>
          </w:p>
          <w:p>
            <w:pPr>
              <w:spacing w:beforeLines="0" w:afterLines="0"/>
              <w:jc w:val="left"/>
              <w:textAlignment w:val="center"/>
              <w:rPr>
                <w:rFonts w:hint="eastAsia" w:ascii="仿宋" w:hAnsi="仿宋" w:eastAsia="仿宋"/>
                <w:color w:val="000000"/>
                <w:sz w:val="24"/>
              </w:rPr>
            </w:pPr>
          </w:p>
          <w:p>
            <w:pPr>
              <w:spacing w:beforeLines="0" w:afterLines="0"/>
              <w:jc w:val="left"/>
              <w:textAlignment w:val="center"/>
              <w:rPr>
                <w:rFonts w:hint="eastAsia" w:ascii="仿宋" w:hAnsi="仿宋" w:eastAsia="仿宋"/>
                <w:color w:val="000000"/>
                <w:sz w:val="24"/>
              </w:rPr>
            </w:pPr>
          </w:p>
        </w:tc>
        <w:tc>
          <w:tcPr>
            <w:tcW w:w="3222" w:type="dxa"/>
            <w:tcBorders>
              <w:top w:val="single" w:color="000000" w:sz="4" w:space="0"/>
              <w:left w:val="single" w:color="auto" w:sz="4" w:space="0"/>
              <w:bottom w:val="single" w:color="auto" w:sz="4" w:space="0"/>
              <w:right w:val="single" w:color="000000" w:sz="4" w:space="0"/>
              <w:tl2br w:val="nil"/>
              <w:tr2bl w:val="nil"/>
            </w:tcBorders>
            <w:vAlign w:val="center"/>
          </w:tcPr>
          <w:p>
            <w:pPr>
              <w:spacing w:beforeLines="0" w:afterLines="0"/>
              <w:ind w:firstLine="240" w:firstLineChars="100"/>
              <w:jc w:val="left"/>
              <w:textAlignment w:val="center"/>
              <w:rPr>
                <w:rFonts w:hint="eastAsia" w:ascii="仿宋" w:hAnsi="仿宋" w:eastAsia="仿宋"/>
                <w:color w:val="000000"/>
                <w:sz w:val="24"/>
              </w:rPr>
            </w:pPr>
            <w:r>
              <w:rPr>
                <w:rFonts w:hint="eastAsia" w:ascii="仿宋" w:hAnsi="仿宋" w:eastAsia="仿宋"/>
                <w:color w:val="000000"/>
                <w:kern w:val="0"/>
                <w:sz w:val="24"/>
                <w:lang w:val="en-US" w:eastAsia="zh-CN"/>
              </w:rPr>
              <w:t>1、</w:t>
            </w:r>
            <w:r>
              <w:rPr>
                <w:rFonts w:hint="eastAsia" w:ascii="仿宋" w:hAnsi="仿宋" w:eastAsia="仿宋"/>
                <w:color w:val="000000"/>
                <w:kern w:val="0"/>
                <w:sz w:val="24"/>
              </w:rPr>
              <w:t>汕尾市合利农业发展有限公司</w:t>
            </w:r>
          </w:p>
        </w:tc>
        <w:tc>
          <w:tcPr>
            <w:tcW w:w="499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textAlignment w:val="center"/>
              <w:rPr>
                <w:rFonts w:hint="eastAsia" w:ascii="仿宋" w:hAnsi="仿宋" w:eastAsia="仿宋"/>
                <w:color w:val="000000"/>
                <w:sz w:val="24"/>
              </w:rPr>
            </w:pPr>
            <w:r>
              <w:rPr>
                <w:rFonts w:hint="eastAsia" w:ascii="仿宋" w:hAnsi="仿宋" w:eastAsia="仿宋"/>
                <w:color w:val="000000"/>
                <w:kern w:val="0"/>
                <w:sz w:val="24"/>
                <w:lang w:eastAsia="zh-CN"/>
              </w:rPr>
              <w:t>汕尾市</w:t>
            </w:r>
            <w:r>
              <w:rPr>
                <w:rFonts w:hint="eastAsia" w:ascii="仿宋" w:hAnsi="仿宋" w:eastAsia="仿宋"/>
                <w:color w:val="000000"/>
                <w:kern w:val="0"/>
                <w:sz w:val="24"/>
              </w:rPr>
              <w:t>海丰县“公司+基地+农户”模式</w:t>
            </w:r>
            <w:r>
              <w:rPr>
                <w:rFonts w:hint="eastAsia" w:ascii="仿宋" w:hAnsi="仿宋" w:eastAsia="仿宋"/>
                <w:color w:val="000000"/>
                <w:kern w:val="0"/>
                <w:sz w:val="24"/>
                <w:lang w:eastAsia="zh-CN"/>
              </w:rPr>
              <w:t>扶贫</w:t>
            </w:r>
            <w:r>
              <w:rPr>
                <w:rFonts w:hint="eastAsia" w:ascii="仿宋" w:hAnsi="仿宋" w:eastAsia="仿宋"/>
                <w:color w:val="000000"/>
                <w:kern w:val="0"/>
                <w:sz w:val="24"/>
              </w:rPr>
              <w:t>示范项目</w:t>
            </w:r>
          </w:p>
        </w:tc>
        <w:tc>
          <w:tcPr>
            <w:tcW w:w="191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eastAsia" w:ascii="仿宋" w:hAnsi="仿宋" w:eastAsia="仿宋"/>
                <w:color w:val="000000"/>
                <w:sz w:val="24"/>
                <w:lang w:val="en-US" w:eastAsia="zh-CN"/>
              </w:rPr>
            </w:pPr>
            <w:r>
              <w:rPr>
                <w:rFonts w:hint="eastAsia" w:ascii="仿宋" w:hAnsi="仿宋" w:eastAsia="仿宋"/>
                <w:color w:val="000000"/>
                <w:sz w:val="24"/>
                <w:lang w:eastAsia="zh-CN"/>
              </w:rPr>
              <w:t>黄</w:t>
            </w:r>
            <w:r>
              <w:rPr>
                <w:rFonts w:hint="eastAsia" w:ascii="仿宋" w:hAnsi="仿宋" w:eastAsia="仿宋"/>
                <w:color w:val="000000"/>
                <w:sz w:val="24"/>
                <w:lang w:val="en-US" w:eastAsia="zh-CN"/>
              </w:rPr>
              <w:t>红星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0" w:hRule="atLeast"/>
          <w:jc w:val="center"/>
        </w:trPr>
        <w:tc>
          <w:tcPr>
            <w:tcW w:w="3054" w:type="dxa"/>
            <w:gridSpan w:val="2"/>
            <w:vMerge w:val="continue"/>
            <w:tcBorders>
              <w:top w:val="nil"/>
              <w:left w:val="single" w:color="000000" w:sz="4" w:space="0"/>
              <w:bottom w:val="nil"/>
              <w:right w:val="single" w:color="auto" w:sz="4" w:space="0"/>
              <w:tl2br w:val="nil"/>
              <w:tr2bl w:val="nil"/>
            </w:tcBorders>
            <w:vAlign w:val="center"/>
          </w:tcPr>
          <w:p>
            <w:pPr>
              <w:spacing w:beforeLines="0" w:afterLines="0"/>
              <w:jc w:val="left"/>
              <w:rPr>
                <w:rFonts w:hint="eastAsia" w:ascii="仿宋" w:hAnsi="仿宋" w:eastAsia="仿宋"/>
                <w:color w:val="000000"/>
                <w:sz w:val="24"/>
              </w:rPr>
            </w:pPr>
          </w:p>
        </w:tc>
        <w:tc>
          <w:tcPr>
            <w:tcW w:w="3222" w:type="dxa"/>
            <w:tcBorders>
              <w:top w:val="single" w:color="auto" w:sz="4" w:space="0"/>
              <w:left w:val="single" w:color="auto" w:sz="4" w:space="0"/>
              <w:bottom w:val="single" w:color="000000" w:sz="4" w:space="0"/>
              <w:right w:val="single" w:color="000000" w:sz="4" w:space="0"/>
              <w:tl2br w:val="nil"/>
              <w:tr2bl w:val="nil"/>
            </w:tcBorders>
            <w:vAlign w:val="center"/>
          </w:tcPr>
          <w:p>
            <w:pPr>
              <w:spacing w:beforeLines="0" w:afterLines="0"/>
              <w:ind w:firstLine="240" w:firstLineChars="100"/>
              <w:jc w:val="left"/>
              <w:textAlignment w:val="center"/>
              <w:rPr>
                <w:rFonts w:hint="eastAsia" w:ascii="仿宋" w:hAnsi="仿宋" w:eastAsia="仿宋"/>
                <w:color w:val="000000"/>
                <w:sz w:val="24"/>
              </w:rPr>
            </w:pPr>
            <w:r>
              <w:rPr>
                <w:rFonts w:hint="eastAsia" w:ascii="仿宋" w:hAnsi="仿宋" w:eastAsia="仿宋"/>
                <w:color w:val="000000"/>
                <w:kern w:val="0"/>
                <w:sz w:val="24"/>
                <w:lang w:val="en-US" w:eastAsia="zh-CN"/>
              </w:rPr>
              <w:t>2、</w:t>
            </w:r>
            <w:r>
              <w:rPr>
                <w:rFonts w:hint="eastAsia" w:ascii="仿宋" w:hAnsi="仿宋" w:eastAsia="仿宋"/>
                <w:color w:val="000000"/>
                <w:kern w:val="0"/>
                <w:sz w:val="24"/>
              </w:rPr>
              <w:t xml:space="preserve">陆丰市亿辉农业发展有限公司 </w:t>
            </w:r>
          </w:p>
        </w:tc>
        <w:tc>
          <w:tcPr>
            <w:tcW w:w="499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textAlignment w:val="center"/>
              <w:rPr>
                <w:rFonts w:hint="eastAsia" w:ascii="仿宋" w:hAnsi="仿宋" w:eastAsia="仿宋"/>
                <w:color w:val="000000"/>
                <w:sz w:val="24"/>
              </w:rPr>
            </w:pPr>
            <w:r>
              <w:rPr>
                <w:rFonts w:hint="eastAsia" w:ascii="仿宋" w:hAnsi="仿宋" w:eastAsia="仿宋"/>
                <w:color w:val="000000"/>
                <w:kern w:val="0"/>
                <w:sz w:val="24"/>
              </w:rPr>
              <w:t>陆丰市优质甘薯（广薯87号、普薯32号）科技精准扶贫产业基地推广项目</w:t>
            </w:r>
          </w:p>
        </w:tc>
        <w:tc>
          <w:tcPr>
            <w:tcW w:w="191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eastAsia" w:ascii="仿宋" w:hAnsi="仿宋" w:eastAsia="仿宋"/>
                <w:color w:val="000000"/>
                <w:sz w:val="24"/>
                <w:lang w:eastAsia="zh-CN"/>
              </w:rPr>
            </w:pPr>
            <w:r>
              <w:rPr>
                <w:rFonts w:hint="eastAsia" w:ascii="仿宋" w:hAnsi="仿宋" w:eastAsia="仿宋"/>
                <w:color w:val="000000"/>
                <w:sz w:val="24"/>
                <w:lang w:eastAsia="zh-CN"/>
              </w:rPr>
              <w:t>张学卫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0" w:hRule="atLeast"/>
          <w:jc w:val="center"/>
        </w:trPr>
        <w:tc>
          <w:tcPr>
            <w:tcW w:w="3054" w:type="dxa"/>
            <w:gridSpan w:val="2"/>
            <w:vMerge w:val="continue"/>
            <w:tcBorders>
              <w:top w:val="nil"/>
              <w:left w:val="single" w:color="000000" w:sz="4" w:space="0"/>
              <w:bottom w:val="nil"/>
              <w:right w:val="single" w:color="auto" w:sz="4" w:space="0"/>
              <w:tl2br w:val="nil"/>
              <w:tr2bl w:val="nil"/>
            </w:tcBorders>
            <w:vAlign w:val="center"/>
          </w:tcPr>
          <w:p>
            <w:pPr>
              <w:spacing w:beforeLines="0" w:afterLines="0"/>
              <w:jc w:val="left"/>
              <w:rPr>
                <w:rFonts w:hint="eastAsia" w:ascii="仿宋" w:hAnsi="仿宋" w:eastAsia="仿宋"/>
                <w:color w:val="000000"/>
                <w:sz w:val="24"/>
              </w:rPr>
            </w:pPr>
          </w:p>
        </w:tc>
        <w:tc>
          <w:tcPr>
            <w:tcW w:w="3222" w:type="dxa"/>
            <w:tcBorders>
              <w:top w:val="single" w:color="000000" w:sz="4" w:space="0"/>
              <w:left w:val="single" w:color="auto" w:sz="4" w:space="0"/>
              <w:bottom w:val="single" w:color="000000" w:sz="4" w:space="0"/>
              <w:right w:val="single" w:color="000000" w:sz="4" w:space="0"/>
              <w:tl2br w:val="nil"/>
              <w:tr2bl w:val="nil"/>
            </w:tcBorders>
            <w:vAlign w:val="center"/>
          </w:tcPr>
          <w:p>
            <w:pPr>
              <w:spacing w:beforeLines="0" w:afterLines="0"/>
              <w:ind w:firstLine="240" w:firstLineChars="100"/>
              <w:jc w:val="left"/>
              <w:textAlignment w:val="center"/>
              <w:rPr>
                <w:rFonts w:hint="eastAsia" w:ascii="仿宋" w:hAnsi="仿宋" w:eastAsia="仿宋"/>
                <w:color w:val="000000"/>
                <w:kern w:val="0"/>
                <w:sz w:val="24"/>
              </w:rPr>
            </w:pPr>
            <w:r>
              <w:rPr>
                <w:rFonts w:hint="eastAsia" w:ascii="仿宋" w:hAnsi="仿宋" w:eastAsia="仿宋"/>
                <w:color w:val="000000"/>
                <w:kern w:val="0"/>
                <w:sz w:val="24"/>
                <w:lang w:val="en-US" w:eastAsia="zh-CN"/>
              </w:rPr>
              <w:t>3、</w:t>
            </w:r>
            <w:r>
              <w:rPr>
                <w:rFonts w:hint="eastAsia" w:ascii="仿宋" w:hAnsi="仿宋" w:eastAsia="仿宋"/>
                <w:color w:val="000000"/>
                <w:kern w:val="0"/>
                <w:sz w:val="24"/>
              </w:rPr>
              <w:t>陆河县新祺牛大力种养有限公司</w:t>
            </w:r>
          </w:p>
        </w:tc>
        <w:tc>
          <w:tcPr>
            <w:tcW w:w="499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textAlignment w:val="center"/>
              <w:rPr>
                <w:rFonts w:hint="eastAsia" w:ascii="仿宋" w:hAnsi="仿宋" w:eastAsia="仿宋"/>
                <w:color w:val="000000"/>
                <w:kern w:val="0"/>
                <w:sz w:val="24"/>
              </w:rPr>
            </w:pPr>
            <w:r>
              <w:rPr>
                <w:rFonts w:hint="eastAsia" w:ascii="仿宋" w:hAnsi="仿宋" w:eastAsia="仿宋"/>
                <w:color w:val="000000"/>
                <w:kern w:val="0"/>
                <w:sz w:val="24"/>
              </w:rPr>
              <w:t>湖坑村新祺生态茶园基地</w:t>
            </w:r>
          </w:p>
        </w:tc>
        <w:tc>
          <w:tcPr>
            <w:tcW w:w="191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eastAsia" w:ascii="仿宋" w:hAnsi="仿宋" w:eastAsia="仿宋"/>
                <w:color w:val="000000"/>
                <w:sz w:val="24"/>
                <w:lang w:eastAsia="zh-CN"/>
              </w:rPr>
            </w:pPr>
            <w:r>
              <w:rPr>
                <w:rFonts w:hint="eastAsia" w:ascii="仿宋" w:hAnsi="仿宋" w:eastAsia="仿宋"/>
                <w:color w:val="000000"/>
                <w:sz w:val="24"/>
                <w:lang w:eastAsia="zh-CN"/>
              </w:rPr>
              <w:t>丘统曾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0" w:hRule="atLeast"/>
          <w:jc w:val="center"/>
        </w:trPr>
        <w:tc>
          <w:tcPr>
            <w:tcW w:w="3054" w:type="dxa"/>
            <w:gridSpan w:val="2"/>
            <w:vMerge w:val="continue"/>
            <w:tcBorders>
              <w:top w:val="nil"/>
              <w:left w:val="single" w:color="000000" w:sz="4" w:space="0"/>
              <w:bottom w:val="nil"/>
              <w:right w:val="single" w:color="auto" w:sz="4" w:space="0"/>
              <w:tl2br w:val="nil"/>
              <w:tr2bl w:val="nil"/>
            </w:tcBorders>
            <w:vAlign w:val="center"/>
          </w:tcPr>
          <w:p>
            <w:pPr>
              <w:spacing w:beforeLines="0" w:afterLines="0"/>
              <w:jc w:val="left"/>
              <w:rPr>
                <w:rFonts w:hint="eastAsia" w:ascii="仿宋" w:hAnsi="仿宋" w:eastAsia="仿宋"/>
                <w:color w:val="000000"/>
                <w:sz w:val="24"/>
              </w:rPr>
            </w:pPr>
          </w:p>
        </w:tc>
        <w:tc>
          <w:tcPr>
            <w:tcW w:w="3222" w:type="dxa"/>
            <w:tcBorders>
              <w:top w:val="single" w:color="000000" w:sz="4" w:space="0"/>
              <w:left w:val="single" w:color="auto" w:sz="4" w:space="0"/>
              <w:bottom w:val="single" w:color="000000" w:sz="4" w:space="0"/>
              <w:right w:val="single" w:color="000000" w:sz="4" w:space="0"/>
              <w:tl2br w:val="nil"/>
              <w:tr2bl w:val="nil"/>
            </w:tcBorders>
            <w:vAlign w:val="center"/>
          </w:tcPr>
          <w:p>
            <w:pPr>
              <w:spacing w:beforeLines="0" w:afterLines="0"/>
              <w:ind w:firstLine="240" w:firstLineChars="100"/>
              <w:jc w:val="left"/>
              <w:textAlignment w:val="center"/>
              <w:rPr>
                <w:rFonts w:hint="eastAsia" w:ascii="仿宋" w:hAnsi="仿宋" w:eastAsia="仿宋"/>
                <w:color w:val="000000"/>
                <w:sz w:val="24"/>
              </w:rPr>
            </w:pPr>
            <w:r>
              <w:rPr>
                <w:rFonts w:hint="eastAsia" w:ascii="仿宋" w:hAnsi="仿宋" w:eastAsia="仿宋"/>
                <w:color w:val="000000"/>
                <w:kern w:val="0"/>
                <w:sz w:val="24"/>
                <w:lang w:val="en-US" w:eastAsia="zh-CN"/>
              </w:rPr>
              <w:t>4、</w:t>
            </w:r>
            <w:r>
              <w:rPr>
                <w:rFonts w:hint="eastAsia" w:ascii="仿宋" w:hAnsi="仿宋" w:eastAsia="仿宋"/>
                <w:color w:val="000000"/>
                <w:kern w:val="0"/>
                <w:sz w:val="24"/>
              </w:rPr>
              <w:t>陆河县凯润种养专业合作社</w:t>
            </w:r>
          </w:p>
        </w:tc>
        <w:tc>
          <w:tcPr>
            <w:tcW w:w="499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left"/>
              <w:textAlignment w:val="center"/>
              <w:rPr>
                <w:rFonts w:hint="eastAsia" w:ascii="仿宋" w:hAnsi="仿宋" w:eastAsia="仿宋"/>
                <w:color w:val="000000"/>
                <w:sz w:val="24"/>
              </w:rPr>
            </w:pPr>
            <w:r>
              <w:rPr>
                <w:rFonts w:hint="eastAsia" w:ascii="仿宋" w:hAnsi="仿宋" w:eastAsia="仿宋"/>
                <w:color w:val="000000"/>
                <w:kern w:val="0"/>
                <w:sz w:val="24"/>
              </w:rPr>
              <w:t>大新村红肉蜜柚生态观光园建设</w:t>
            </w:r>
          </w:p>
        </w:tc>
        <w:tc>
          <w:tcPr>
            <w:tcW w:w="191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eastAsia" w:ascii="仿宋" w:hAnsi="仿宋" w:eastAsia="仿宋"/>
                <w:color w:val="000000"/>
                <w:sz w:val="24"/>
                <w:lang w:eastAsia="zh-CN"/>
              </w:rPr>
            </w:pPr>
            <w:r>
              <w:rPr>
                <w:rFonts w:hint="eastAsia" w:ascii="仿宋" w:hAnsi="仿宋" w:eastAsia="仿宋"/>
                <w:color w:val="000000"/>
                <w:sz w:val="24"/>
                <w:lang w:eastAsia="zh-CN"/>
              </w:rPr>
              <w:t>庄伟远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0" w:hRule="atLeast"/>
          <w:jc w:val="center"/>
        </w:trPr>
        <w:tc>
          <w:tcPr>
            <w:tcW w:w="3054" w:type="dxa"/>
            <w:gridSpan w:val="2"/>
            <w:vMerge w:val="continue"/>
            <w:tcBorders>
              <w:top w:val="nil"/>
              <w:left w:val="single" w:color="000000" w:sz="4" w:space="0"/>
              <w:bottom w:val="single" w:color="auto" w:sz="4" w:space="0"/>
              <w:right w:val="single" w:color="auto" w:sz="4" w:space="0"/>
              <w:tl2br w:val="nil"/>
              <w:tr2bl w:val="nil"/>
            </w:tcBorders>
            <w:vAlign w:val="center"/>
          </w:tcPr>
          <w:p>
            <w:pPr>
              <w:spacing w:beforeLines="0" w:afterLines="0"/>
              <w:jc w:val="left"/>
              <w:rPr>
                <w:rFonts w:hint="eastAsia" w:ascii="仿宋" w:hAnsi="仿宋" w:eastAsia="仿宋"/>
                <w:color w:val="000000"/>
                <w:sz w:val="24"/>
              </w:rPr>
            </w:pPr>
          </w:p>
        </w:tc>
        <w:tc>
          <w:tcPr>
            <w:tcW w:w="3222" w:type="dxa"/>
            <w:tcBorders>
              <w:top w:val="single" w:color="auto" w:sz="4" w:space="0"/>
              <w:left w:val="single" w:color="auto" w:sz="4" w:space="0"/>
              <w:bottom w:val="single" w:color="auto" w:sz="4" w:space="0"/>
              <w:right w:val="single" w:color="000000" w:sz="4" w:space="0"/>
              <w:tl2br w:val="nil"/>
              <w:tr2bl w:val="nil"/>
            </w:tcBorders>
            <w:vAlign w:val="center"/>
          </w:tcPr>
          <w:p>
            <w:pPr>
              <w:spacing w:beforeLines="0" w:afterLines="0"/>
              <w:ind w:firstLine="240" w:firstLineChars="100"/>
              <w:jc w:val="left"/>
              <w:textAlignment w:val="center"/>
              <w:rPr>
                <w:rFonts w:hint="eastAsia" w:ascii="仿宋" w:hAnsi="仿宋" w:eastAsia="仿宋"/>
                <w:color w:val="000000"/>
                <w:kern w:val="0"/>
                <w:sz w:val="24"/>
              </w:rPr>
            </w:pPr>
            <w:r>
              <w:rPr>
                <w:rFonts w:hint="eastAsia" w:ascii="仿宋" w:hAnsi="仿宋" w:eastAsia="仿宋"/>
                <w:color w:val="000000"/>
                <w:kern w:val="0"/>
                <w:sz w:val="24"/>
                <w:lang w:val="en-US" w:eastAsia="zh-CN"/>
              </w:rPr>
              <w:t>5、</w:t>
            </w:r>
            <w:r>
              <w:rPr>
                <w:rFonts w:hint="eastAsia" w:ascii="仿宋" w:hAnsi="仿宋" w:eastAsia="仿宋"/>
                <w:color w:val="000000"/>
                <w:kern w:val="0"/>
                <w:sz w:val="24"/>
              </w:rPr>
              <w:t>海丰县西坑五指嶂茶叶有限公司</w:t>
            </w:r>
          </w:p>
        </w:tc>
        <w:tc>
          <w:tcPr>
            <w:tcW w:w="4998" w:type="dxa"/>
            <w:tcBorders>
              <w:top w:val="single" w:color="auto" w:sz="4" w:space="0"/>
              <w:left w:val="single" w:color="000000" w:sz="4" w:space="0"/>
              <w:bottom w:val="single" w:color="auto" w:sz="4" w:space="0"/>
              <w:right w:val="single" w:color="000000" w:sz="4" w:space="0"/>
              <w:tl2br w:val="nil"/>
              <w:tr2bl w:val="nil"/>
            </w:tcBorders>
            <w:vAlign w:val="center"/>
          </w:tcPr>
          <w:p>
            <w:pPr>
              <w:spacing w:beforeLines="0" w:afterLines="0"/>
              <w:jc w:val="left"/>
              <w:textAlignment w:val="center"/>
              <w:rPr>
                <w:rFonts w:hint="eastAsia" w:ascii="仿宋" w:hAnsi="仿宋" w:eastAsia="仿宋"/>
                <w:color w:val="000000"/>
                <w:kern w:val="0"/>
                <w:sz w:val="24"/>
              </w:rPr>
            </w:pPr>
            <w:r>
              <w:rPr>
                <w:rFonts w:hint="eastAsia" w:ascii="仿宋" w:hAnsi="仿宋" w:eastAsia="仿宋"/>
                <w:color w:val="000000"/>
                <w:kern w:val="0"/>
                <w:sz w:val="24"/>
              </w:rPr>
              <w:t>白茶标准化种植项目</w:t>
            </w:r>
          </w:p>
        </w:tc>
        <w:tc>
          <w:tcPr>
            <w:tcW w:w="1913" w:type="dxa"/>
            <w:tcBorders>
              <w:top w:val="single" w:color="auto"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eastAsia" w:ascii="仿宋" w:hAnsi="仿宋" w:eastAsia="仿宋"/>
                <w:color w:val="000000"/>
                <w:sz w:val="24"/>
                <w:lang w:eastAsia="zh-CN"/>
              </w:rPr>
            </w:pPr>
            <w:r>
              <w:rPr>
                <w:rFonts w:hint="eastAsia" w:ascii="仿宋" w:hAnsi="仿宋" w:eastAsia="仿宋"/>
                <w:color w:val="000000"/>
                <w:sz w:val="24"/>
                <w:lang w:eastAsia="zh-CN"/>
              </w:rPr>
              <w:t>戴祖新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3054"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rPr>
            </w:pPr>
          </w:p>
          <w:p>
            <w:pPr>
              <w:spacing w:beforeLines="0" w:afterLines="0"/>
              <w:jc w:val="center"/>
              <w:rPr>
                <w:rFonts w:hint="eastAsia" w:ascii="仿宋" w:hAnsi="仿宋" w:eastAsia="仿宋"/>
                <w:sz w:val="24"/>
              </w:rPr>
            </w:pPr>
          </w:p>
          <w:p>
            <w:pPr>
              <w:spacing w:beforeLines="0" w:afterLines="0"/>
              <w:jc w:val="center"/>
              <w:rPr>
                <w:rFonts w:hint="eastAsia" w:ascii="仿宋" w:hAnsi="仿宋" w:eastAsia="仿宋"/>
                <w:sz w:val="24"/>
              </w:rPr>
            </w:pPr>
            <w:r>
              <w:rPr>
                <w:rFonts w:hint="eastAsia" w:ascii="仿宋" w:hAnsi="仿宋" w:eastAsia="仿宋"/>
                <w:sz w:val="24"/>
              </w:rPr>
              <w:t>专题四：新型研发机构建设</w:t>
            </w:r>
          </w:p>
          <w:p>
            <w:pPr>
              <w:spacing w:beforeLines="0" w:afterLines="0"/>
              <w:rPr>
                <w:rFonts w:hint="eastAsia" w:ascii="仿宋" w:hAnsi="仿宋" w:eastAsia="仿宋"/>
                <w:sz w:val="24"/>
              </w:rPr>
            </w:pPr>
          </w:p>
          <w:p>
            <w:pPr>
              <w:spacing w:beforeLines="0" w:afterLines="0"/>
              <w:rPr>
                <w:rFonts w:hint="eastAsia" w:ascii="仿宋" w:hAnsi="仿宋" w:eastAsia="仿宋"/>
                <w:sz w:val="24"/>
              </w:rPr>
            </w:pPr>
          </w:p>
          <w:p>
            <w:pPr>
              <w:spacing w:beforeLines="0" w:afterLines="0"/>
              <w:rPr>
                <w:rFonts w:hint="eastAsia" w:ascii="仿宋" w:hAnsi="仿宋" w:eastAsia="仿宋"/>
                <w:sz w:val="24"/>
              </w:rPr>
            </w:pPr>
          </w:p>
          <w:p>
            <w:pPr>
              <w:spacing w:beforeLines="0" w:afterLines="0"/>
              <w:jc w:val="center"/>
              <w:rPr>
                <w:rFonts w:hint="eastAsia" w:ascii="仿宋" w:hAnsi="仿宋" w:eastAsia="仿宋"/>
                <w:sz w:val="24"/>
                <w:lang w:eastAsia="zh-CN"/>
              </w:rPr>
            </w:pPr>
          </w:p>
          <w:p>
            <w:pPr>
              <w:spacing w:beforeLines="0" w:afterLines="0"/>
              <w:jc w:val="center"/>
              <w:rPr>
                <w:rFonts w:hint="eastAsia" w:ascii="仿宋" w:hAnsi="仿宋" w:eastAsia="仿宋"/>
                <w:sz w:val="24"/>
                <w:lang w:eastAsia="zh-CN"/>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rPr>
                <w:rFonts w:hint="eastAsia" w:ascii="仿宋" w:hAnsi="仿宋" w:eastAsia="仿宋"/>
                <w:sz w:val="24"/>
              </w:rPr>
            </w:pPr>
            <w:r>
              <w:rPr>
                <w:rFonts w:hint="eastAsia" w:ascii="仿宋" w:hAnsi="仿宋" w:eastAsia="仿宋"/>
                <w:sz w:val="24"/>
                <w:lang w:val="en-US" w:eastAsia="zh-CN"/>
              </w:rPr>
              <w:t>1</w:t>
            </w:r>
            <w:r>
              <w:rPr>
                <w:rFonts w:hint="eastAsia" w:ascii="仿宋" w:hAnsi="仿宋" w:eastAsia="仿宋"/>
                <w:sz w:val="24"/>
              </w:rPr>
              <w:t>、汕尾市青梅产业研究院</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eastAsia" w:ascii="仿宋" w:hAnsi="仿宋" w:eastAsia="仿宋"/>
                <w:sz w:val="24"/>
              </w:rPr>
            </w:pPr>
            <w:r>
              <w:rPr>
                <w:rFonts w:hint="eastAsia" w:ascii="仿宋" w:hAnsi="仿宋" w:eastAsia="仿宋"/>
                <w:sz w:val="24"/>
              </w:rPr>
              <w:t>汕尾市青梅产业研究院已获得科技成果应用项目</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lang w:eastAsia="zh-CN"/>
              </w:rPr>
            </w:pPr>
            <w:r>
              <w:rPr>
                <w:rFonts w:hint="eastAsia" w:ascii="仿宋" w:hAnsi="仿宋" w:eastAsia="仿宋"/>
                <w:sz w:val="24"/>
                <w:lang w:eastAsia="zh-CN"/>
              </w:rPr>
              <w:t>周世水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、汕尾市海洋产业研究院</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eastAsia" w:ascii="仿宋" w:hAnsi="仿宋" w:eastAsia="仿宋"/>
                <w:sz w:val="24"/>
              </w:rPr>
            </w:pPr>
            <w:r>
              <w:rPr>
                <w:rFonts w:hint="eastAsia" w:ascii="仿宋" w:hAnsi="仿宋" w:eastAsia="仿宋"/>
                <w:sz w:val="24"/>
              </w:rPr>
              <w:t>汕尾市海洋产业研究院科技成果展示</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lang w:eastAsia="zh-CN"/>
              </w:rPr>
            </w:pPr>
            <w:r>
              <w:rPr>
                <w:rFonts w:hint="eastAsia" w:ascii="仿宋" w:hAnsi="仿宋" w:eastAsia="仿宋"/>
                <w:sz w:val="24"/>
                <w:lang w:eastAsia="zh-CN"/>
              </w:rPr>
              <w:t>房根义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、汕尾市前瞻高等理工研究院</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eastAsia" w:ascii="仿宋" w:hAnsi="仿宋" w:eastAsia="仿宋"/>
                <w:sz w:val="24"/>
              </w:rPr>
            </w:pPr>
            <w:r>
              <w:rPr>
                <w:rFonts w:hint="eastAsia" w:ascii="仿宋" w:hAnsi="仿宋" w:eastAsia="仿宋"/>
                <w:sz w:val="24"/>
              </w:rPr>
              <w:t>汕尾市前瞻高等理工研究院新型研发机构科技成果展示</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lang w:eastAsia="zh-CN"/>
              </w:rPr>
            </w:pPr>
            <w:r>
              <w:rPr>
                <w:rFonts w:hint="eastAsia" w:ascii="仿宋" w:hAnsi="仿宋" w:eastAsia="仿宋"/>
                <w:sz w:val="24"/>
                <w:lang w:eastAsia="zh-CN"/>
              </w:rPr>
              <w:t>詹文河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3054"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lang w:eastAsia="zh-CN"/>
              </w:rPr>
            </w:pPr>
            <w:r>
              <w:rPr>
                <w:rFonts w:hint="eastAsia" w:ascii="仿宋" w:hAnsi="仿宋" w:eastAsia="仿宋"/>
                <w:sz w:val="24"/>
                <w:lang w:eastAsia="zh-CN"/>
              </w:rPr>
              <w:t>专题五：科普宣传及提升科技服务能力提升</w:t>
            </w:r>
          </w:p>
          <w:p>
            <w:pPr>
              <w:spacing w:beforeLines="0" w:afterLines="0"/>
              <w:jc w:val="center"/>
              <w:rPr>
                <w:rFonts w:hint="eastAsia" w:ascii="仿宋" w:hAnsi="仿宋" w:eastAsia="仿宋"/>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jc w:val="left"/>
              <w:textAlignment w:val="center"/>
              <w:rPr>
                <w:rFonts w:hint="eastAsia" w:ascii="仿宋" w:hAnsi="仿宋" w:eastAsia="仿宋"/>
                <w:sz w:val="24"/>
              </w:rPr>
            </w:pPr>
            <w:r>
              <w:rPr>
                <w:rFonts w:hint="eastAsia" w:ascii="仿宋" w:hAnsi="仿宋" w:eastAsia="仿宋"/>
                <w:color w:val="000000"/>
                <w:kern w:val="0"/>
                <w:sz w:val="24"/>
                <w:lang w:val="en-US" w:eastAsia="zh-CN"/>
              </w:rPr>
              <w:t>1、</w:t>
            </w:r>
            <w:r>
              <w:rPr>
                <w:rFonts w:hint="eastAsia" w:ascii="仿宋" w:hAnsi="仿宋" w:eastAsia="仿宋"/>
                <w:color w:val="000000"/>
                <w:kern w:val="0"/>
                <w:sz w:val="24"/>
              </w:rPr>
              <w:t>海丰县科学技术局</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textAlignment w:val="center"/>
              <w:rPr>
                <w:rFonts w:hint="eastAsia" w:ascii="仿宋" w:hAnsi="仿宋" w:eastAsia="仿宋"/>
                <w:sz w:val="24"/>
              </w:rPr>
            </w:pPr>
            <w:r>
              <w:rPr>
                <w:rFonts w:hint="eastAsia" w:ascii="仿宋" w:hAnsi="仿宋" w:eastAsia="仿宋"/>
                <w:color w:val="000000"/>
                <w:kern w:val="0"/>
                <w:sz w:val="24"/>
              </w:rPr>
              <w:t>科普创新工作示范及推广</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textAlignment w:val="center"/>
              <w:rPr>
                <w:rFonts w:hint="eastAsia" w:ascii="仿宋" w:hAnsi="仿宋" w:eastAsia="仿宋"/>
                <w:sz w:val="24"/>
                <w:lang w:eastAsia="zh-CN"/>
              </w:rPr>
            </w:pPr>
            <w:r>
              <w:rPr>
                <w:rFonts w:hint="eastAsia" w:ascii="仿宋" w:hAnsi="仿宋" w:eastAsia="仿宋"/>
                <w:sz w:val="24"/>
                <w:lang w:eastAsia="zh-CN"/>
              </w:rPr>
              <w:t>黄晓刚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jc w:val="left"/>
              <w:textAlignment w:val="center"/>
              <w:rPr>
                <w:rFonts w:hint="eastAsia" w:ascii="仿宋" w:hAnsi="仿宋" w:eastAsia="仿宋"/>
                <w:color w:val="000000"/>
                <w:kern w:val="0"/>
                <w:sz w:val="24"/>
              </w:rPr>
            </w:pPr>
            <w:r>
              <w:rPr>
                <w:rFonts w:hint="eastAsia" w:ascii="仿宋" w:hAnsi="仿宋" w:eastAsia="仿宋"/>
                <w:color w:val="000000"/>
                <w:kern w:val="0"/>
                <w:sz w:val="24"/>
                <w:lang w:val="en-US" w:eastAsia="zh-CN"/>
              </w:rPr>
              <w:t>2、</w:t>
            </w:r>
            <w:r>
              <w:rPr>
                <w:rFonts w:hint="eastAsia" w:ascii="仿宋" w:hAnsi="仿宋" w:eastAsia="仿宋"/>
                <w:color w:val="000000"/>
                <w:kern w:val="0"/>
                <w:sz w:val="24"/>
              </w:rPr>
              <w:t>陆河县科学技术局</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textAlignment w:val="center"/>
              <w:rPr>
                <w:rFonts w:hint="eastAsia" w:ascii="仿宋" w:hAnsi="仿宋" w:eastAsia="仿宋"/>
                <w:color w:val="000000"/>
                <w:kern w:val="0"/>
                <w:sz w:val="24"/>
              </w:rPr>
            </w:pPr>
            <w:r>
              <w:rPr>
                <w:rFonts w:hint="eastAsia" w:ascii="仿宋" w:hAnsi="仿宋" w:eastAsia="仿宋"/>
                <w:color w:val="000000"/>
                <w:kern w:val="0"/>
                <w:sz w:val="24"/>
              </w:rPr>
              <w:t>科技宣传与服务能力建设</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textAlignment w:val="center"/>
              <w:rPr>
                <w:rFonts w:hint="eastAsia" w:ascii="仿宋" w:hAnsi="仿宋" w:eastAsia="仿宋"/>
                <w:sz w:val="24"/>
                <w:lang w:eastAsia="zh-CN"/>
              </w:rPr>
            </w:pPr>
            <w:r>
              <w:rPr>
                <w:rFonts w:hint="eastAsia" w:ascii="仿宋" w:hAnsi="仿宋" w:eastAsia="仿宋"/>
                <w:sz w:val="24"/>
                <w:lang w:eastAsia="zh-CN"/>
              </w:rPr>
              <w:t>余世潘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jc w:val="left"/>
              <w:textAlignment w:val="center"/>
              <w:rPr>
                <w:rFonts w:hint="eastAsia" w:ascii="仿宋" w:hAnsi="仿宋" w:eastAsia="仿宋"/>
                <w:sz w:val="24"/>
              </w:rPr>
            </w:pPr>
            <w:r>
              <w:rPr>
                <w:rFonts w:hint="eastAsia" w:ascii="仿宋" w:hAnsi="仿宋" w:eastAsia="仿宋"/>
                <w:color w:val="000000"/>
                <w:kern w:val="0"/>
                <w:sz w:val="24"/>
                <w:lang w:val="en-US" w:eastAsia="zh-CN"/>
              </w:rPr>
              <w:t>3、</w:t>
            </w:r>
            <w:r>
              <w:rPr>
                <w:rFonts w:hint="eastAsia" w:ascii="仿宋" w:hAnsi="仿宋" w:eastAsia="仿宋"/>
                <w:color w:val="000000"/>
                <w:kern w:val="0"/>
                <w:sz w:val="24"/>
              </w:rPr>
              <w:t>汕尾市城区科技文体局</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textAlignment w:val="center"/>
              <w:rPr>
                <w:rFonts w:hint="eastAsia" w:ascii="仿宋" w:hAnsi="仿宋" w:eastAsia="仿宋"/>
                <w:sz w:val="24"/>
              </w:rPr>
            </w:pPr>
            <w:r>
              <w:rPr>
                <w:rFonts w:hint="eastAsia" w:ascii="仿宋" w:hAnsi="仿宋" w:eastAsia="仿宋"/>
                <w:color w:val="000000"/>
                <w:kern w:val="0"/>
                <w:sz w:val="24"/>
              </w:rPr>
              <w:t>科技创新服务平台能力建设与提升</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textAlignment w:val="center"/>
              <w:rPr>
                <w:rFonts w:hint="eastAsia" w:ascii="仿宋" w:hAnsi="仿宋" w:eastAsia="仿宋"/>
                <w:sz w:val="24"/>
                <w:lang w:eastAsia="zh-CN"/>
              </w:rPr>
            </w:pPr>
            <w:r>
              <w:rPr>
                <w:rFonts w:hint="eastAsia" w:ascii="仿宋" w:hAnsi="仿宋" w:eastAsia="仿宋"/>
                <w:sz w:val="24"/>
                <w:lang w:eastAsia="zh-CN"/>
              </w:rPr>
              <w:t>许建伟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jc w:val="left"/>
              <w:textAlignment w:val="center"/>
              <w:rPr>
                <w:rFonts w:hint="eastAsia" w:ascii="仿宋" w:hAnsi="仿宋" w:eastAsia="仿宋"/>
                <w:sz w:val="24"/>
              </w:rPr>
            </w:pPr>
            <w:r>
              <w:rPr>
                <w:rFonts w:hint="eastAsia" w:ascii="仿宋" w:hAnsi="仿宋" w:eastAsia="仿宋"/>
                <w:color w:val="000000"/>
                <w:kern w:val="0"/>
                <w:sz w:val="24"/>
                <w:lang w:val="en-US" w:eastAsia="zh-CN"/>
              </w:rPr>
              <w:t>4、</w:t>
            </w:r>
            <w:r>
              <w:rPr>
                <w:rFonts w:hint="eastAsia" w:ascii="仿宋" w:hAnsi="仿宋" w:eastAsia="仿宋"/>
                <w:color w:val="000000"/>
                <w:kern w:val="0"/>
                <w:sz w:val="24"/>
              </w:rPr>
              <w:t>陆丰市商务局</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textAlignment w:val="center"/>
              <w:rPr>
                <w:rFonts w:hint="eastAsia" w:ascii="仿宋" w:hAnsi="仿宋" w:eastAsia="仿宋"/>
                <w:sz w:val="24"/>
              </w:rPr>
            </w:pPr>
            <w:r>
              <w:rPr>
                <w:rFonts w:hint="eastAsia" w:ascii="仿宋" w:hAnsi="仿宋" w:eastAsia="仿宋"/>
                <w:color w:val="000000"/>
                <w:kern w:val="0"/>
                <w:sz w:val="24"/>
              </w:rPr>
              <w:t>科普基地建设与宣传教育活动</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textAlignment w:val="center"/>
              <w:rPr>
                <w:rFonts w:hint="eastAsia" w:ascii="仿宋" w:hAnsi="仿宋" w:eastAsia="仿宋"/>
                <w:sz w:val="24"/>
                <w:lang w:eastAsia="zh-CN"/>
              </w:rPr>
            </w:pPr>
            <w:r>
              <w:rPr>
                <w:rFonts w:hint="eastAsia" w:ascii="仿宋" w:hAnsi="仿宋" w:eastAsia="仿宋"/>
                <w:sz w:val="24"/>
                <w:lang w:eastAsia="zh-CN"/>
              </w:rPr>
              <w:t>蔡文珂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0" w:hRule="atLeast"/>
          <w:jc w:val="center"/>
        </w:trPr>
        <w:tc>
          <w:tcPr>
            <w:tcW w:w="3054" w:type="dxa"/>
            <w:gridSpan w:val="2"/>
            <w:vMerge w:val="restart"/>
            <w:tcBorders>
              <w:top w:val="single" w:color="000000" w:sz="4" w:space="0"/>
              <w:left w:val="single" w:color="000000" w:sz="4" w:space="0"/>
              <w:bottom w:val="nil"/>
              <w:right w:val="single" w:color="auto" w:sz="4" w:space="0"/>
              <w:tl2br w:val="nil"/>
              <w:tr2bl w:val="nil"/>
            </w:tcBorders>
            <w:vAlign w:val="center"/>
          </w:tcPr>
          <w:p>
            <w:pPr>
              <w:spacing w:beforeLines="0" w:afterLines="0"/>
              <w:textAlignment w:val="center"/>
              <w:rPr>
                <w:rFonts w:hint="eastAsia" w:ascii="仿宋" w:hAnsi="仿宋" w:eastAsia="仿宋"/>
                <w:color w:val="000000"/>
                <w:kern w:val="0"/>
                <w:sz w:val="24"/>
              </w:rPr>
            </w:pPr>
          </w:p>
          <w:p>
            <w:pPr>
              <w:spacing w:beforeLines="0" w:afterLines="0"/>
              <w:textAlignment w:val="center"/>
              <w:rPr>
                <w:rFonts w:hint="eastAsia" w:ascii="仿宋" w:hAnsi="仿宋" w:eastAsia="仿宋"/>
                <w:color w:val="000000"/>
                <w:kern w:val="0"/>
                <w:sz w:val="24"/>
              </w:rPr>
            </w:pPr>
          </w:p>
          <w:p>
            <w:pPr>
              <w:spacing w:beforeLines="0" w:afterLines="0"/>
              <w:jc w:val="center"/>
              <w:textAlignment w:val="center"/>
              <w:rPr>
                <w:rFonts w:hint="eastAsia" w:ascii="仿宋" w:hAnsi="仿宋" w:eastAsia="仿宋"/>
                <w:color w:val="000000"/>
                <w:kern w:val="0"/>
                <w:sz w:val="24"/>
              </w:rPr>
            </w:pPr>
          </w:p>
          <w:p>
            <w:pPr>
              <w:spacing w:beforeLines="0" w:afterLines="0"/>
              <w:jc w:val="center"/>
              <w:textAlignment w:val="center"/>
              <w:rPr>
                <w:rFonts w:hint="eastAsia" w:ascii="仿宋" w:hAnsi="仿宋" w:eastAsia="仿宋"/>
                <w:color w:val="000000"/>
                <w:kern w:val="0"/>
                <w:sz w:val="24"/>
              </w:rPr>
            </w:pPr>
            <w:r>
              <w:rPr>
                <w:rFonts w:hint="eastAsia" w:ascii="仿宋" w:hAnsi="仿宋" w:eastAsia="仿宋"/>
                <w:color w:val="000000"/>
                <w:kern w:val="0"/>
                <w:sz w:val="24"/>
              </w:rPr>
              <w:t>专题六：生态环境治理、食品安全、海洋监测、消防等民生项目</w:t>
            </w:r>
          </w:p>
          <w:p>
            <w:pPr>
              <w:spacing w:beforeLines="0" w:afterLines="0"/>
              <w:jc w:val="center"/>
              <w:textAlignment w:val="center"/>
              <w:rPr>
                <w:rFonts w:hint="eastAsia" w:ascii="仿宋" w:hAnsi="仿宋" w:eastAsia="仿宋"/>
                <w:color w:val="000000"/>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jc w:val="left"/>
              <w:textAlignment w:val="center"/>
              <w:rPr>
                <w:rFonts w:hint="eastAsia" w:ascii="仿宋" w:hAnsi="仿宋" w:eastAsia="仿宋"/>
                <w:color w:val="000000"/>
                <w:sz w:val="24"/>
              </w:rPr>
            </w:pPr>
            <w:r>
              <w:rPr>
                <w:rFonts w:hint="eastAsia" w:ascii="仿宋" w:hAnsi="仿宋" w:eastAsia="仿宋"/>
                <w:color w:val="000000"/>
                <w:kern w:val="0"/>
                <w:sz w:val="24"/>
                <w:lang w:val="en-US" w:eastAsia="zh-CN"/>
              </w:rPr>
              <w:t>1、</w:t>
            </w:r>
            <w:r>
              <w:rPr>
                <w:rFonts w:hint="eastAsia" w:ascii="仿宋" w:hAnsi="仿宋" w:eastAsia="仿宋"/>
                <w:color w:val="000000"/>
                <w:kern w:val="0"/>
                <w:sz w:val="24"/>
              </w:rPr>
              <w:t>汕尾市海洋产业研究院</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textAlignment w:val="center"/>
              <w:rPr>
                <w:rFonts w:hint="eastAsia" w:ascii="仿宋" w:hAnsi="仿宋" w:eastAsia="仿宋"/>
                <w:color w:val="000000"/>
                <w:sz w:val="24"/>
              </w:rPr>
            </w:pPr>
            <w:r>
              <w:rPr>
                <w:rFonts w:hint="eastAsia" w:ascii="仿宋" w:hAnsi="仿宋" w:eastAsia="仿宋"/>
                <w:color w:val="000000"/>
                <w:kern w:val="0"/>
                <w:sz w:val="24"/>
              </w:rPr>
              <w:t xml:space="preserve">高位池养殖废水综合处理技术研发与应用 </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textAlignment w:val="center"/>
              <w:rPr>
                <w:rFonts w:hint="eastAsia" w:ascii="仿宋" w:hAnsi="仿宋" w:eastAsia="仿宋"/>
                <w:color w:val="000000"/>
                <w:sz w:val="24"/>
                <w:lang w:eastAsia="zh-CN"/>
              </w:rPr>
            </w:pPr>
            <w:r>
              <w:rPr>
                <w:rFonts w:hint="eastAsia" w:ascii="仿宋" w:hAnsi="仿宋" w:eastAsia="仿宋"/>
                <w:color w:val="000000"/>
                <w:sz w:val="24"/>
                <w:lang w:eastAsia="zh-CN"/>
              </w:rPr>
              <w:t>黄献培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50" w:hRule="atLeast"/>
          <w:jc w:val="center"/>
        </w:trPr>
        <w:tc>
          <w:tcPr>
            <w:tcW w:w="3054" w:type="dxa"/>
            <w:gridSpan w:val="2"/>
            <w:vMerge w:val="continue"/>
            <w:tcBorders>
              <w:top w:val="nil"/>
              <w:left w:val="single" w:color="000000" w:sz="4" w:space="0"/>
              <w:bottom w:val="nil"/>
              <w:right w:val="single" w:color="auto" w:sz="4" w:space="0"/>
              <w:tl2br w:val="nil"/>
              <w:tr2bl w:val="nil"/>
            </w:tcBorders>
            <w:vAlign w:val="center"/>
          </w:tcPr>
          <w:p>
            <w:pPr>
              <w:spacing w:beforeLines="0" w:afterLines="0"/>
              <w:jc w:val="left"/>
              <w:rPr>
                <w:rFonts w:hint="eastAsia" w:ascii="仿宋" w:hAnsi="仿宋" w:eastAsia="仿宋"/>
                <w:color w:val="000000"/>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jc w:val="left"/>
              <w:textAlignment w:val="center"/>
              <w:rPr>
                <w:rFonts w:hint="eastAsia" w:ascii="仿宋" w:hAnsi="仿宋" w:eastAsia="仿宋"/>
                <w:color w:val="000000"/>
                <w:kern w:val="0"/>
                <w:sz w:val="24"/>
              </w:rPr>
            </w:pPr>
            <w:r>
              <w:rPr>
                <w:rFonts w:hint="eastAsia" w:ascii="仿宋" w:hAnsi="仿宋" w:eastAsia="仿宋"/>
                <w:color w:val="000000"/>
                <w:kern w:val="0"/>
                <w:sz w:val="24"/>
                <w:lang w:val="en-US" w:eastAsia="zh-CN"/>
              </w:rPr>
              <w:t>2、</w:t>
            </w:r>
            <w:r>
              <w:rPr>
                <w:rFonts w:hint="eastAsia" w:ascii="仿宋" w:hAnsi="仿宋" w:eastAsia="仿宋"/>
                <w:color w:val="000000"/>
                <w:kern w:val="0"/>
                <w:sz w:val="24"/>
              </w:rPr>
              <w:t>汕尾市食品药品检验所</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textAlignment w:val="center"/>
              <w:rPr>
                <w:rFonts w:hint="eastAsia" w:ascii="仿宋" w:hAnsi="仿宋" w:eastAsia="仿宋"/>
                <w:color w:val="000000"/>
                <w:kern w:val="0"/>
                <w:sz w:val="24"/>
              </w:rPr>
            </w:pPr>
            <w:r>
              <w:rPr>
                <w:rFonts w:hint="eastAsia" w:ascii="仿宋" w:hAnsi="仿宋" w:eastAsia="仿宋"/>
                <w:color w:val="000000"/>
                <w:kern w:val="0"/>
                <w:sz w:val="24"/>
              </w:rPr>
              <w:t>免疫调节、免疫增强类儿童保健食品中非法添加匹多莫德的检测方法研究及建立</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textAlignment w:val="center"/>
              <w:rPr>
                <w:rFonts w:hint="eastAsia" w:ascii="仿宋" w:hAnsi="仿宋" w:eastAsia="仿宋"/>
                <w:color w:val="000000"/>
                <w:sz w:val="24"/>
                <w:lang w:eastAsia="zh-CN"/>
              </w:rPr>
            </w:pPr>
            <w:r>
              <w:rPr>
                <w:rFonts w:hint="eastAsia" w:ascii="仿宋" w:hAnsi="仿宋" w:eastAsia="仿宋"/>
                <w:color w:val="000000"/>
                <w:sz w:val="24"/>
                <w:lang w:eastAsia="zh-CN"/>
              </w:rPr>
              <w:t>李晓茵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942" w:hRule="atLeast"/>
          <w:jc w:val="center"/>
        </w:trPr>
        <w:tc>
          <w:tcPr>
            <w:tcW w:w="3054" w:type="dxa"/>
            <w:gridSpan w:val="2"/>
            <w:vMerge w:val="continue"/>
            <w:tcBorders>
              <w:top w:val="nil"/>
              <w:left w:val="single" w:color="000000" w:sz="4" w:space="0"/>
              <w:bottom w:val="single" w:color="auto" w:sz="4" w:space="0"/>
              <w:right w:val="single" w:color="auto" w:sz="4" w:space="0"/>
              <w:tl2br w:val="nil"/>
              <w:tr2bl w:val="nil"/>
            </w:tcBorders>
            <w:vAlign w:val="center"/>
          </w:tcPr>
          <w:p>
            <w:pPr>
              <w:spacing w:beforeLines="0" w:afterLines="0"/>
              <w:jc w:val="left"/>
              <w:rPr>
                <w:rFonts w:hint="eastAsia" w:ascii="仿宋" w:hAnsi="仿宋" w:eastAsia="仿宋"/>
                <w:color w:val="000000"/>
                <w:sz w:val="24"/>
              </w:rPr>
            </w:pP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ind w:firstLine="240" w:firstLineChars="100"/>
              <w:jc w:val="left"/>
              <w:textAlignment w:val="center"/>
              <w:rPr>
                <w:rFonts w:hint="eastAsia" w:ascii="仿宋" w:hAnsi="仿宋" w:eastAsia="仿宋"/>
                <w:color w:val="000000"/>
                <w:sz w:val="24"/>
              </w:rPr>
            </w:pPr>
            <w:r>
              <w:rPr>
                <w:rFonts w:hint="eastAsia" w:ascii="仿宋" w:hAnsi="仿宋" w:eastAsia="仿宋"/>
                <w:color w:val="000000"/>
                <w:kern w:val="0"/>
                <w:sz w:val="24"/>
                <w:lang w:val="en-US" w:eastAsia="zh-CN"/>
              </w:rPr>
              <w:t>3、</w:t>
            </w:r>
            <w:r>
              <w:rPr>
                <w:rFonts w:hint="eastAsia" w:ascii="仿宋" w:hAnsi="仿宋" w:eastAsia="仿宋"/>
                <w:color w:val="000000"/>
                <w:kern w:val="0"/>
                <w:sz w:val="24"/>
              </w:rPr>
              <w:t>汕尾恩业环保装备有限公司</w:t>
            </w:r>
          </w:p>
        </w:tc>
        <w:tc>
          <w:tcPr>
            <w:tcW w:w="499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textAlignment w:val="center"/>
              <w:rPr>
                <w:rFonts w:hint="eastAsia" w:ascii="仿宋" w:hAnsi="仿宋" w:eastAsia="仿宋"/>
                <w:color w:val="000000"/>
                <w:sz w:val="24"/>
              </w:rPr>
            </w:pPr>
            <w:r>
              <w:rPr>
                <w:rFonts w:hint="eastAsia" w:ascii="仿宋" w:hAnsi="仿宋" w:eastAsia="仿宋"/>
                <w:color w:val="000000"/>
                <w:kern w:val="0"/>
                <w:sz w:val="24"/>
              </w:rPr>
              <w:t>汕尾近海环境污染自动化监测系统的研发与应用</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textAlignment w:val="center"/>
              <w:rPr>
                <w:rFonts w:hint="eastAsia" w:ascii="仿宋" w:hAnsi="仿宋" w:eastAsia="仿宋"/>
                <w:color w:val="000000"/>
                <w:sz w:val="24"/>
                <w:lang w:eastAsia="zh-CN"/>
              </w:rPr>
            </w:pPr>
            <w:r>
              <w:rPr>
                <w:rFonts w:hint="eastAsia" w:ascii="仿宋" w:hAnsi="仿宋" w:eastAsia="仿宋"/>
                <w:color w:val="000000"/>
                <w:sz w:val="24"/>
                <w:lang w:eastAsia="zh-CN"/>
              </w:rPr>
              <w:t>范军响</w:t>
            </w:r>
          </w:p>
        </w:tc>
      </w:tr>
    </w:tbl>
    <w:p>
      <w:pPr>
        <w:spacing w:beforeLines="0" w:afterLines="0"/>
        <w:rPr>
          <w:rFonts w:hint="eastAsia" w:ascii="仿宋_GB2312" w:hAnsi="仿宋_GB2312" w:eastAsia="仿宋"/>
          <w:sz w:val="24"/>
          <w:lang w:val="en-US" w:eastAsia="zh-CN"/>
        </w:rPr>
      </w:pPr>
    </w:p>
    <w:sectPr>
      <w:footerReference r:id="rId3" w:type="default"/>
      <w:pgSz w:w="15840" w:h="12240" w:orient="landscape"/>
      <w:pgMar w:top="1134" w:right="850" w:bottom="1134" w:left="85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rPr>
        <w:rFonts w:hint="default"/>
        <w:sz w:val="18"/>
      </w:rPr>
    </w:pPr>
    <w:r>
      <w:rPr>
        <w:rFonts w:hint="default"/>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spacing w:beforeLines="0" w:afterLines="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ICKs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8JaVloxPDykIhk4Z4bX7pNfOhFi/pp+/LK/H4vWY//yP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PiAirFAQAAawMAAA4AAAAAAAAAAQAgAAAAHgEAAGRycy9lMm9Eb2MueG1s&#10;UEsFBgAAAAAGAAYAWQEAAFUFAAAAAA==&#10;">
              <v:fill on="f" focussize="0,0"/>
              <v:stroke on="f"/>
              <v:imagedata o:title=""/>
              <o:lock v:ext="edit" aspectratio="f"/>
              <v:textbox inset="0mm,0mm,0mm,0mm" style="mso-fit-shape-to-text:t;">
                <w:txbxContent>
                  <w:p>
                    <w:pPr>
                      <w:pStyle w:val="2"/>
                      <w:spacing w:beforeLines="0" w:afterLines="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2FA3B"/>
    <w:multiLevelType w:val="multilevel"/>
    <w:tmpl w:val="5C62FA3B"/>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75279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uiPriority="99" w:semiHidden="0" w:name="header"/>
    <w:lsdException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0"/>
    <w:pPr>
      <w:spacing w:beforeLines="0" w:afterLines="0"/>
      <w:jc w:val="both"/>
    </w:pPr>
    <w:rPr>
      <w:rFonts w:hint="default" w:ascii="Times New Roman" w:hAnsi="Times New Roman" w:eastAsia="宋体"/>
      <w:kern w:val="2"/>
      <w:sz w:val="21"/>
    </w:rPr>
  </w:style>
  <w:style w:type="character" w:default="1" w:styleId="4">
    <w:name w:val="Default Paragraph Font"/>
    <w:unhideWhenUsed/>
    <w:uiPriority w:val="99"/>
    <w:rPr>
      <w:rFonts w:hint="default"/>
      <w:sz w:val="24"/>
    </w:rPr>
  </w:style>
  <w:style w:type="table" w:default="1" w:styleId="5">
    <w:name w:val="Normal Table"/>
    <w:qFormat/>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spacing w:beforeLines="0" w:afterLines="0"/>
      <w:jc w:val="left"/>
    </w:pPr>
    <w:rPr>
      <w:rFonts w:hint="default"/>
      <w:sz w:val="18"/>
    </w:rPr>
  </w:style>
  <w:style w:type="paragraph" w:styleId="3">
    <w:name w:val="header"/>
    <w:basedOn w:val="1"/>
    <w:unhideWhenUsed/>
    <w:uiPriority w:val="99"/>
    <w:pPr>
      <w:tabs>
        <w:tab w:val="center" w:pos="4153"/>
        <w:tab w:val="right" w:pos="8306"/>
      </w:tabs>
      <w:snapToGrid w:val="0"/>
      <w:spacing w:beforeLines="0" w:afterLines="0"/>
    </w:pPr>
    <w:rPr>
      <w:rFonts w:hint="default"/>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Office_11.1.0.8013_F1E327BC-269C-435d-A152-05C5408002CA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2018-12-19T02:29:35Z</dcterms:created>
  <dc:creator>Administrator</dc:creator>
  <cp:lastModifiedBy>峰</cp:lastModifiedBy>
  <dcterms:modified xsi:type="dcterms:W3CDTF">2018-12-19T02:29:49Z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